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92" w:rsidRPr="004B4B7F" w:rsidRDefault="00B14092" w:rsidP="00B14092">
      <w:pPr>
        <w:jc w:val="both"/>
        <w:rPr>
          <w:rFonts w:ascii="Times New Roman" w:hAnsi="Times New Roman" w:cs="Times New Roman"/>
          <w:sz w:val="24"/>
          <w:szCs w:val="24"/>
        </w:rPr>
      </w:pPr>
      <w:r w:rsidRPr="004B4B7F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486AC2" w:rsidRPr="004B4B7F">
        <w:rPr>
          <w:rFonts w:ascii="Times New Roman" w:hAnsi="Times New Roman" w:cs="Times New Roman"/>
          <w:sz w:val="24"/>
          <w:szCs w:val="24"/>
        </w:rPr>
        <w:t>8</w:t>
      </w:r>
      <w:r w:rsidR="00B62C4B" w:rsidRPr="004B4B7F">
        <w:rPr>
          <w:rFonts w:ascii="Times New Roman" w:hAnsi="Times New Roman" w:cs="Times New Roman"/>
          <w:sz w:val="24"/>
          <w:szCs w:val="24"/>
        </w:rPr>
        <w:t xml:space="preserve">. </w:t>
      </w:r>
      <w:r w:rsidRPr="004B4B7F">
        <w:rPr>
          <w:rFonts w:ascii="Times New Roman" w:hAnsi="Times New Roman" w:cs="Times New Roman"/>
          <w:sz w:val="24"/>
          <w:szCs w:val="24"/>
        </w:rPr>
        <w:t xml:space="preserve">sjednice Upravnog vijeća Doma za starije osobe Trnje, Zagreb, Poljička 12, </w:t>
      </w:r>
      <w:r w:rsidR="00B62C4B" w:rsidRPr="004B4B7F">
        <w:rPr>
          <w:rFonts w:ascii="Times New Roman" w:hAnsi="Times New Roman" w:cs="Times New Roman"/>
          <w:sz w:val="24"/>
          <w:szCs w:val="24"/>
        </w:rPr>
        <w:t xml:space="preserve">održane </w:t>
      </w:r>
      <w:r w:rsidR="00486AC2" w:rsidRPr="004B4B7F">
        <w:rPr>
          <w:rFonts w:ascii="Times New Roman" w:hAnsi="Times New Roman" w:cs="Times New Roman"/>
          <w:sz w:val="24"/>
          <w:szCs w:val="24"/>
        </w:rPr>
        <w:t>31.01.2023</w:t>
      </w:r>
      <w:r w:rsidR="00B62C4B" w:rsidRPr="004B4B7F">
        <w:rPr>
          <w:rFonts w:ascii="Times New Roman" w:hAnsi="Times New Roman" w:cs="Times New Roman"/>
          <w:sz w:val="24"/>
          <w:szCs w:val="24"/>
        </w:rPr>
        <w:t>. u 1</w:t>
      </w:r>
      <w:r w:rsidR="0096286F" w:rsidRPr="004B4B7F">
        <w:rPr>
          <w:rFonts w:ascii="Times New Roman" w:hAnsi="Times New Roman" w:cs="Times New Roman"/>
          <w:sz w:val="24"/>
          <w:szCs w:val="24"/>
        </w:rPr>
        <w:t>6</w:t>
      </w:r>
      <w:r w:rsidR="00B62C4B" w:rsidRPr="004B4B7F">
        <w:rPr>
          <w:rFonts w:ascii="Times New Roman" w:hAnsi="Times New Roman" w:cs="Times New Roman"/>
          <w:sz w:val="24"/>
          <w:szCs w:val="24"/>
        </w:rPr>
        <w:t>:00 sati</w:t>
      </w:r>
      <w:r w:rsidRPr="004B4B7F">
        <w:rPr>
          <w:rFonts w:ascii="Times New Roman" w:hAnsi="Times New Roman" w:cs="Times New Roman"/>
          <w:sz w:val="24"/>
          <w:szCs w:val="24"/>
        </w:rPr>
        <w:t>.</w:t>
      </w:r>
    </w:p>
    <w:p w:rsidR="00C97407" w:rsidRPr="004B4B7F" w:rsidRDefault="00D73955" w:rsidP="00D73955">
      <w:pPr>
        <w:jc w:val="center"/>
        <w:rPr>
          <w:rFonts w:ascii="Times New Roman" w:hAnsi="Times New Roman" w:cs="Times New Roman"/>
          <w:sz w:val="24"/>
          <w:szCs w:val="24"/>
        </w:rPr>
      </w:pPr>
      <w:r w:rsidRPr="004B4B7F">
        <w:rPr>
          <w:rFonts w:ascii="Times New Roman" w:hAnsi="Times New Roman" w:cs="Times New Roman"/>
          <w:sz w:val="24"/>
          <w:szCs w:val="24"/>
        </w:rPr>
        <w:t>DNEVNI RED:</w:t>
      </w:r>
    </w:p>
    <w:p w:rsidR="004B4B7F" w:rsidRPr="004B4B7F" w:rsidRDefault="004B4B7F" w:rsidP="004B4B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7F">
        <w:rPr>
          <w:rFonts w:ascii="Times New Roman" w:hAnsi="Times New Roman" w:cs="Times New Roman"/>
          <w:sz w:val="24"/>
          <w:szCs w:val="24"/>
        </w:rPr>
        <w:t>Usvajanje zapisnika sa 9. sjednice Upravnog vijeća</w:t>
      </w:r>
    </w:p>
    <w:p w:rsidR="004B4B7F" w:rsidRPr="004B4B7F" w:rsidRDefault="004B4B7F" w:rsidP="004B4B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7F">
        <w:rPr>
          <w:rFonts w:ascii="Times New Roman" w:hAnsi="Times New Roman" w:cs="Times New Roman"/>
          <w:sz w:val="24"/>
          <w:szCs w:val="24"/>
        </w:rPr>
        <w:t>Izvješće o rebalansu proračuna za 2023. godinu</w:t>
      </w:r>
    </w:p>
    <w:p w:rsidR="004B4B7F" w:rsidRPr="004B4B7F" w:rsidRDefault="004B4B7F" w:rsidP="004B4B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7F">
        <w:rPr>
          <w:rFonts w:ascii="Times New Roman" w:hAnsi="Times New Roman" w:cs="Times New Roman"/>
          <w:sz w:val="24"/>
          <w:szCs w:val="24"/>
        </w:rPr>
        <w:t>Izvješće o inspekcijskom nalazu Ministarstva rada, mirovinskog sustava, obitelji i socijalne politike</w:t>
      </w:r>
    </w:p>
    <w:p w:rsidR="004B4B7F" w:rsidRPr="004B4B7F" w:rsidRDefault="004B4B7F" w:rsidP="004B4B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7F">
        <w:rPr>
          <w:rFonts w:ascii="Times New Roman" w:hAnsi="Times New Roman" w:cs="Times New Roman"/>
          <w:sz w:val="24"/>
          <w:szCs w:val="24"/>
        </w:rPr>
        <w:t>Odlučivanje o zakupu poslovnih prostora Doma</w:t>
      </w:r>
    </w:p>
    <w:p w:rsidR="004B4B7F" w:rsidRPr="004B4B7F" w:rsidRDefault="004B4B7F" w:rsidP="004B4B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7F">
        <w:rPr>
          <w:rFonts w:ascii="Times New Roman" w:hAnsi="Times New Roman" w:cs="Times New Roman"/>
          <w:sz w:val="24"/>
          <w:szCs w:val="24"/>
        </w:rPr>
        <w:t>Davanje suglasnosti ravnatelju Doma za sklapanje ugovora čija pojedinačna procijenjena vrijednost prelazi 11.000,00 eura bez PDV-a</w:t>
      </w:r>
    </w:p>
    <w:p w:rsidR="004B4B7F" w:rsidRPr="004B4B7F" w:rsidRDefault="004B4B7F" w:rsidP="004B4B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7F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DE5019" w:rsidRPr="004B4B7F" w:rsidRDefault="00DE5019" w:rsidP="00DE5019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550C3" w:rsidRPr="004B4B7F" w:rsidRDefault="00F46EBA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4B4B7F">
        <w:rPr>
          <w:rFonts w:ascii="Times New Roman" w:hAnsi="Times New Roman" w:cs="Times New Roman"/>
          <w:sz w:val="24"/>
          <w:szCs w:val="24"/>
        </w:rPr>
        <w:t>Ad 1</w:t>
      </w:r>
      <w:r w:rsidR="00933C97" w:rsidRPr="004B4B7F">
        <w:rPr>
          <w:rFonts w:ascii="Times New Roman" w:hAnsi="Times New Roman" w:cs="Times New Roman"/>
          <w:sz w:val="24"/>
          <w:szCs w:val="24"/>
        </w:rPr>
        <w:t>.</w:t>
      </w:r>
    </w:p>
    <w:p w:rsidR="001B1865" w:rsidRPr="004B4B7F" w:rsidRDefault="00933C97" w:rsidP="001B18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4B7F">
        <w:rPr>
          <w:rFonts w:ascii="Times New Roman" w:hAnsi="Times New Roman" w:cs="Times New Roman"/>
          <w:sz w:val="24"/>
          <w:szCs w:val="24"/>
        </w:rPr>
        <w:t>ZAKLJUČAK</w:t>
      </w:r>
      <w:r w:rsidR="0096286F" w:rsidRPr="004B4B7F">
        <w:rPr>
          <w:rFonts w:ascii="Times New Roman" w:hAnsi="Times New Roman" w:cs="Times New Roman"/>
          <w:sz w:val="24"/>
          <w:szCs w:val="24"/>
        </w:rPr>
        <w:t xml:space="preserve">: </w:t>
      </w:r>
      <w:r w:rsidR="004B4B7F" w:rsidRPr="004B4B7F">
        <w:rPr>
          <w:rFonts w:ascii="Times New Roman" w:hAnsi="Times New Roman" w:cs="Times New Roman"/>
          <w:sz w:val="24"/>
          <w:szCs w:val="24"/>
        </w:rPr>
        <w:t>Zapisnik sa 9</w:t>
      </w:r>
      <w:r w:rsidR="001B1865" w:rsidRPr="004B4B7F">
        <w:rPr>
          <w:rFonts w:ascii="Times New Roman" w:hAnsi="Times New Roman" w:cs="Times New Roman"/>
          <w:sz w:val="24"/>
          <w:szCs w:val="24"/>
        </w:rPr>
        <w:t>. sjednice je jednoglasno usvojen.</w:t>
      </w:r>
    </w:p>
    <w:p w:rsidR="00933C97" w:rsidRPr="004B4B7F" w:rsidRDefault="004B4B7F" w:rsidP="001B1865">
      <w:pPr>
        <w:jc w:val="both"/>
        <w:rPr>
          <w:rFonts w:ascii="Times New Roman" w:hAnsi="Times New Roman" w:cs="Times New Roman"/>
          <w:sz w:val="24"/>
          <w:szCs w:val="24"/>
        </w:rPr>
      </w:pPr>
      <w:r w:rsidRPr="004B4B7F">
        <w:rPr>
          <w:rFonts w:ascii="Times New Roman" w:hAnsi="Times New Roman" w:cs="Times New Roman"/>
          <w:sz w:val="24"/>
          <w:szCs w:val="24"/>
        </w:rPr>
        <w:t>Ad. 4</w:t>
      </w:r>
      <w:r w:rsidR="001B1865" w:rsidRPr="004B4B7F">
        <w:rPr>
          <w:rFonts w:ascii="Times New Roman" w:hAnsi="Times New Roman" w:cs="Times New Roman"/>
          <w:sz w:val="24"/>
          <w:szCs w:val="24"/>
        </w:rPr>
        <w:t>.</w:t>
      </w:r>
    </w:p>
    <w:p w:rsidR="004B4B7F" w:rsidRPr="004B4B7F" w:rsidRDefault="004B4B7F" w:rsidP="004B4B7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4B7F">
        <w:rPr>
          <w:rFonts w:ascii="Times New Roman" w:hAnsi="Times New Roman" w:cs="Times New Roman"/>
          <w:sz w:val="24"/>
          <w:szCs w:val="24"/>
        </w:rPr>
        <w:t>ZAKLJUČAK</w:t>
      </w:r>
      <w:r w:rsidR="001B1865" w:rsidRPr="004B4B7F">
        <w:rPr>
          <w:rFonts w:ascii="Times New Roman" w:hAnsi="Times New Roman" w:cs="Times New Roman"/>
          <w:sz w:val="24"/>
          <w:szCs w:val="24"/>
        </w:rPr>
        <w:t xml:space="preserve">: </w:t>
      </w:r>
      <w:r w:rsidRPr="004B4B7F">
        <w:rPr>
          <w:rFonts w:ascii="Times New Roman" w:hAnsi="Times New Roman" w:cs="Times New Roman"/>
          <w:sz w:val="24"/>
          <w:szCs w:val="24"/>
        </w:rPr>
        <w:t>Dom treba utvrditi u kojoj se zoni nalazi Dom sukladno Zaključku o kriterijima za određivanje zakupnine za poslovne prostore (Službeni glasnik Grada Zagreba 14/23), te sukladno tomu formirati početne cijene zakupa. Nakon čega će se donijeti odluka o načinu, vremenu i cijeni davanja prostora u zakup.</w:t>
      </w:r>
    </w:p>
    <w:p w:rsidR="001B1865" w:rsidRPr="004B4B7F" w:rsidRDefault="004B4B7F" w:rsidP="004B4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7F">
        <w:rPr>
          <w:rFonts w:ascii="Times New Roman" w:hAnsi="Times New Roman" w:cs="Times New Roman"/>
          <w:sz w:val="24"/>
          <w:szCs w:val="24"/>
        </w:rPr>
        <w:t>Ad. 5</w:t>
      </w:r>
      <w:r w:rsidR="00955869" w:rsidRPr="004B4B7F">
        <w:rPr>
          <w:rFonts w:ascii="Times New Roman" w:hAnsi="Times New Roman" w:cs="Times New Roman"/>
          <w:sz w:val="24"/>
          <w:szCs w:val="24"/>
        </w:rPr>
        <w:t>.</w:t>
      </w:r>
    </w:p>
    <w:p w:rsidR="004B4B7F" w:rsidRPr="004B4B7F" w:rsidRDefault="00955869" w:rsidP="004B4B7F">
      <w:pPr>
        <w:jc w:val="both"/>
        <w:rPr>
          <w:rFonts w:ascii="Times New Roman" w:hAnsi="Times New Roman" w:cs="Times New Roman"/>
          <w:sz w:val="24"/>
          <w:szCs w:val="24"/>
        </w:rPr>
      </w:pPr>
      <w:r w:rsidRPr="004B4B7F">
        <w:rPr>
          <w:rFonts w:ascii="Times New Roman" w:hAnsi="Times New Roman" w:cs="Times New Roman"/>
          <w:sz w:val="24"/>
          <w:szCs w:val="24"/>
        </w:rPr>
        <w:tab/>
      </w:r>
      <w:r w:rsidR="004B4B7F" w:rsidRPr="004B4B7F">
        <w:rPr>
          <w:rFonts w:ascii="Times New Roman" w:hAnsi="Times New Roman" w:cs="Times New Roman"/>
          <w:sz w:val="24"/>
          <w:szCs w:val="24"/>
        </w:rPr>
        <w:t>ODLUKA</w:t>
      </w:r>
      <w:r w:rsidRPr="004B4B7F">
        <w:rPr>
          <w:rFonts w:ascii="Times New Roman" w:hAnsi="Times New Roman" w:cs="Times New Roman"/>
          <w:sz w:val="24"/>
          <w:szCs w:val="24"/>
        </w:rPr>
        <w:t xml:space="preserve">: </w:t>
      </w:r>
      <w:r w:rsidR="004B4B7F" w:rsidRPr="004B4B7F">
        <w:rPr>
          <w:rFonts w:ascii="Times New Roman" w:hAnsi="Times New Roman" w:cs="Times New Roman"/>
          <w:sz w:val="24"/>
          <w:szCs w:val="24"/>
        </w:rPr>
        <w:t>Kojom se sukladno članku 16. stavku 1.  Statuta Doma za starije osobe Trnje ravnatelju Doma daje ovlaštenje da u ime i za račun Doma samostalno sklapa ugovore u pravnom prometu zaključivanja ugovora:</w:t>
      </w:r>
    </w:p>
    <w:p w:rsidR="004B4B7F" w:rsidRPr="004B4B7F" w:rsidRDefault="004B4B7F" w:rsidP="004B4B7F">
      <w:pPr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7F">
        <w:rPr>
          <w:rFonts w:ascii="Times New Roman" w:hAnsi="Times New Roman" w:cs="Times New Roman"/>
          <w:sz w:val="24"/>
          <w:szCs w:val="24"/>
        </w:rPr>
        <w:t xml:space="preserve">o  nabavi i prodaji osnovnih sredstava, čija pojedinačna vrijednost prelazi 11.000,00 eura </w:t>
      </w:r>
      <w:bookmarkStart w:id="0" w:name="_GoBack"/>
      <w:bookmarkEnd w:id="0"/>
      <w:r w:rsidRPr="004B4B7F">
        <w:rPr>
          <w:rFonts w:ascii="Times New Roman" w:hAnsi="Times New Roman" w:cs="Times New Roman"/>
          <w:sz w:val="24"/>
          <w:szCs w:val="24"/>
        </w:rPr>
        <w:t>bez PDV-a,</w:t>
      </w:r>
    </w:p>
    <w:p w:rsidR="004B4B7F" w:rsidRPr="004B4B7F" w:rsidRDefault="004B4B7F" w:rsidP="004B4B7F">
      <w:pPr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7F">
        <w:rPr>
          <w:rFonts w:ascii="Times New Roman" w:hAnsi="Times New Roman" w:cs="Times New Roman"/>
          <w:sz w:val="24"/>
          <w:szCs w:val="24"/>
        </w:rPr>
        <w:t>o godišnjoj javnoj nabavi čija pojedinačna vrijednost prelazi 11.000,00 eura bez PDV-a,</w:t>
      </w:r>
    </w:p>
    <w:p w:rsidR="004B4B7F" w:rsidRPr="004B4B7F" w:rsidRDefault="004B4B7F" w:rsidP="004B4B7F">
      <w:pPr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7F">
        <w:rPr>
          <w:rFonts w:ascii="Times New Roman" w:hAnsi="Times New Roman" w:cs="Times New Roman"/>
          <w:sz w:val="24"/>
          <w:szCs w:val="24"/>
        </w:rPr>
        <w:t>o izvođenju investicijskih radova, investicijskog i tekućeg održavanja čija pojedinačna vrijednost prelazi 11.000,00 eura bez PDV-a,</w:t>
      </w:r>
    </w:p>
    <w:p w:rsidR="004B4B7F" w:rsidRPr="004B4B7F" w:rsidRDefault="004B4B7F" w:rsidP="004B4B7F">
      <w:pPr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7F">
        <w:rPr>
          <w:rFonts w:ascii="Times New Roman" w:hAnsi="Times New Roman" w:cs="Times New Roman"/>
          <w:sz w:val="24"/>
          <w:szCs w:val="24"/>
        </w:rPr>
        <w:t>o zakupu poslovnog prostora,</w:t>
      </w:r>
    </w:p>
    <w:p w:rsidR="004B4B7F" w:rsidRPr="004B4B7F" w:rsidRDefault="004B4B7F" w:rsidP="004B4B7F">
      <w:pPr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7F">
        <w:rPr>
          <w:rFonts w:ascii="Times New Roman" w:hAnsi="Times New Roman" w:cs="Times New Roman"/>
          <w:sz w:val="24"/>
          <w:szCs w:val="24"/>
        </w:rPr>
        <w:t>o sklapanju ugovora sa osiguravajućim društvima,</w:t>
      </w:r>
    </w:p>
    <w:p w:rsidR="004B4B7F" w:rsidRPr="004B4B7F" w:rsidRDefault="004B4B7F" w:rsidP="004B4B7F">
      <w:pPr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7F">
        <w:rPr>
          <w:rFonts w:ascii="Times New Roman" w:hAnsi="Times New Roman" w:cs="Times New Roman"/>
          <w:sz w:val="24"/>
          <w:szCs w:val="24"/>
        </w:rPr>
        <w:t>u drugim slučajevima određenim zakonom i Statutom Doma za starije osobe Trnje.</w:t>
      </w:r>
    </w:p>
    <w:p w:rsidR="00293C3B" w:rsidRPr="004B4B7F" w:rsidRDefault="00293C3B" w:rsidP="004B4B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407" w:rsidRPr="004B4B7F" w:rsidRDefault="00F43631" w:rsidP="00293C3B">
      <w:pPr>
        <w:pStyle w:val="Odlomakpopisa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B4B7F">
        <w:rPr>
          <w:rFonts w:ascii="Times New Roman" w:hAnsi="Times New Roman" w:cs="Times New Roman"/>
          <w:sz w:val="24"/>
          <w:szCs w:val="24"/>
        </w:rPr>
        <w:t>Završeno u</w:t>
      </w:r>
      <w:r w:rsidR="00B62C4B" w:rsidRPr="004B4B7F">
        <w:rPr>
          <w:rFonts w:ascii="Times New Roman" w:hAnsi="Times New Roman" w:cs="Times New Roman"/>
          <w:sz w:val="24"/>
          <w:szCs w:val="24"/>
        </w:rPr>
        <w:t>1</w:t>
      </w:r>
      <w:r w:rsidR="003F5726" w:rsidRPr="004B4B7F">
        <w:rPr>
          <w:rFonts w:ascii="Times New Roman" w:hAnsi="Times New Roman" w:cs="Times New Roman"/>
          <w:sz w:val="24"/>
          <w:szCs w:val="24"/>
        </w:rPr>
        <w:t>7:30</w:t>
      </w:r>
      <w:r w:rsidR="00882AE3" w:rsidRPr="004B4B7F">
        <w:rPr>
          <w:rFonts w:ascii="Times New Roman" w:hAnsi="Times New Roman" w:cs="Times New Roman"/>
          <w:sz w:val="24"/>
          <w:szCs w:val="24"/>
        </w:rPr>
        <w:t>sati</w:t>
      </w:r>
    </w:p>
    <w:sectPr w:rsidR="00C97407" w:rsidRPr="004B4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0ACD"/>
    <w:multiLevelType w:val="hybridMultilevel"/>
    <w:tmpl w:val="06380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D5D79"/>
    <w:multiLevelType w:val="hybridMultilevel"/>
    <w:tmpl w:val="6F545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35657"/>
    <w:multiLevelType w:val="hybridMultilevel"/>
    <w:tmpl w:val="34CAA44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06110E"/>
    <w:multiLevelType w:val="hybridMultilevel"/>
    <w:tmpl w:val="6C4E5D9C"/>
    <w:lvl w:ilvl="0" w:tplc="B9580BC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6" w15:restartNumberingAfterBreak="0">
    <w:nsid w:val="50CD101E"/>
    <w:multiLevelType w:val="hybridMultilevel"/>
    <w:tmpl w:val="772C594C"/>
    <w:lvl w:ilvl="0" w:tplc="E5964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31C63A5"/>
    <w:multiLevelType w:val="hybridMultilevel"/>
    <w:tmpl w:val="45343374"/>
    <w:lvl w:ilvl="0" w:tplc="2D14CB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755E6"/>
    <w:rsid w:val="000C4F8A"/>
    <w:rsid w:val="000C70A1"/>
    <w:rsid w:val="001B1865"/>
    <w:rsid w:val="001B7E4A"/>
    <w:rsid w:val="00243DF7"/>
    <w:rsid w:val="002550C3"/>
    <w:rsid w:val="00293C3B"/>
    <w:rsid w:val="003F1DA0"/>
    <w:rsid w:val="003F48F8"/>
    <w:rsid w:val="003F5726"/>
    <w:rsid w:val="00486AC2"/>
    <w:rsid w:val="004B4B7F"/>
    <w:rsid w:val="004D29BD"/>
    <w:rsid w:val="00506E54"/>
    <w:rsid w:val="005E408F"/>
    <w:rsid w:val="0066121D"/>
    <w:rsid w:val="006E558A"/>
    <w:rsid w:val="0071718A"/>
    <w:rsid w:val="007A3113"/>
    <w:rsid w:val="00803859"/>
    <w:rsid w:val="0081638D"/>
    <w:rsid w:val="00875B92"/>
    <w:rsid w:val="00882AE3"/>
    <w:rsid w:val="008D15E3"/>
    <w:rsid w:val="008E01E0"/>
    <w:rsid w:val="00933C97"/>
    <w:rsid w:val="00955869"/>
    <w:rsid w:val="0096286F"/>
    <w:rsid w:val="009C08B7"/>
    <w:rsid w:val="00A21AC7"/>
    <w:rsid w:val="00A419DD"/>
    <w:rsid w:val="00A63878"/>
    <w:rsid w:val="00AE4368"/>
    <w:rsid w:val="00B14092"/>
    <w:rsid w:val="00B62C4B"/>
    <w:rsid w:val="00C32F45"/>
    <w:rsid w:val="00C75A44"/>
    <w:rsid w:val="00C97407"/>
    <w:rsid w:val="00D27E36"/>
    <w:rsid w:val="00D73955"/>
    <w:rsid w:val="00DE5019"/>
    <w:rsid w:val="00DF1486"/>
    <w:rsid w:val="00DF5C0C"/>
    <w:rsid w:val="00E23210"/>
    <w:rsid w:val="00F43631"/>
    <w:rsid w:val="00F4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70375"/>
  <w15:docId w15:val="{4830727F-0BC7-4A04-A4B1-1A2DEE27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4D2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47</cp:revision>
  <dcterms:created xsi:type="dcterms:W3CDTF">2020-02-27T07:45:00Z</dcterms:created>
  <dcterms:modified xsi:type="dcterms:W3CDTF">2023-07-17T07:16:00Z</dcterms:modified>
</cp:coreProperties>
</file>