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2846" w14:textId="77777777" w:rsidR="00F46C20" w:rsidRDefault="00F46C20" w:rsidP="00530964">
      <w:pPr>
        <w:pStyle w:val="Bezproreda"/>
        <w:rPr>
          <w:rFonts w:ascii="Verdana" w:hAnsi="Verdana" w:cs="Tahoma"/>
          <w:b/>
        </w:rPr>
      </w:pPr>
    </w:p>
    <w:p w14:paraId="11EDF8D3" w14:textId="77777777" w:rsidR="00530964" w:rsidRPr="00507C3D" w:rsidRDefault="00530964" w:rsidP="00530964">
      <w:pPr>
        <w:pStyle w:val="Bezproreda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Naziv obveznika:</w:t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  <w:t>DOM ZA STARIJE OSOBE TRNJE, ZAGREB</w:t>
      </w:r>
    </w:p>
    <w:p w14:paraId="716F5FA3" w14:textId="77777777" w:rsidR="00BF50CD" w:rsidRPr="00507C3D" w:rsidRDefault="00BF50CD" w:rsidP="00BF50CD">
      <w:pPr>
        <w:pStyle w:val="Bezproreda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Broj RKP:</w:t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  <w:t>08027</w:t>
      </w:r>
    </w:p>
    <w:p w14:paraId="58B4D7C4" w14:textId="77777777" w:rsidR="00BF50CD" w:rsidRDefault="00BF50CD" w:rsidP="00530964">
      <w:pPr>
        <w:pStyle w:val="Bezprored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Sjedište obveznika: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ZAGREB</w:t>
      </w:r>
    </w:p>
    <w:p w14:paraId="2CC6553E" w14:textId="77777777" w:rsidR="00BF50CD" w:rsidRPr="00507C3D" w:rsidRDefault="00BF50CD" w:rsidP="00BF50CD">
      <w:pPr>
        <w:pStyle w:val="Bezproreda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Matični broj:</w:t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>03279553</w:t>
      </w:r>
    </w:p>
    <w:p w14:paraId="4FC0F999" w14:textId="77777777" w:rsidR="00BF50CD" w:rsidRPr="00507C3D" w:rsidRDefault="00BF50CD" w:rsidP="00BF50CD">
      <w:pPr>
        <w:pStyle w:val="Bezproreda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Adresa:</w:t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  <w:t>Poljička 12, 10000 ZAGREB</w:t>
      </w:r>
    </w:p>
    <w:p w14:paraId="393446C3" w14:textId="77777777" w:rsidR="00BF50CD" w:rsidRDefault="00BF50CD" w:rsidP="00530964">
      <w:pPr>
        <w:pStyle w:val="Bezproreda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OIB:</w:t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  <w:t>56787155320</w:t>
      </w:r>
    </w:p>
    <w:p w14:paraId="258B7B10" w14:textId="77777777" w:rsidR="00530964" w:rsidRPr="00507C3D" w:rsidRDefault="00530964" w:rsidP="00530964">
      <w:pPr>
        <w:pStyle w:val="Bezproreda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Razina:</w:t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  <w:t>31</w:t>
      </w:r>
    </w:p>
    <w:p w14:paraId="72FCCE94" w14:textId="77777777" w:rsidR="00530964" w:rsidRPr="00507C3D" w:rsidRDefault="00530964" w:rsidP="00530964">
      <w:pPr>
        <w:pStyle w:val="Bezproreda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Razdjel:</w:t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  <w:t>000</w:t>
      </w:r>
    </w:p>
    <w:p w14:paraId="678E05B0" w14:textId="77777777" w:rsidR="00530964" w:rsidRPr="00507C3D" w:rsidRDefault="00530964" w:rsidP="00530964">
      <w:pPr>
        <w:pStyle w:val="Bezproreda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Šifra djelatnosti:</w:t>
      </w:r>
      <w:r w:rsidRPr="00507C3D">
        <w:rPr>
          <w:rFonts w:ascii="Arial" w:hAnsi="Arial" w:cs="Arial"/>
          <w:b/>
          <w:sz w:val="20"/>
          <w:szCs w:val="20"/>
        </w:rPr>
        <w:tab/>
      </w:r>
      <w:r w:rsidRPr="00507C3D">
        <w:rPr>
          <w:rFonts w:ascii="Arial" w:hAnsi="Arial" w:cs="Arial"/>
          <w:b/>
          <w:sz w:val="20"/>
          <w:szCs w:val="20"/>
        </w:rPr>
        <w:tab/>
      </w:r>
    </w:p>
    <w:p w14:paraId="4E7D2FF1" w14:textId="77777777" w:rsidR="00530964" w:rsidRDefault="00BF50CD" w:rsidP="00530964">
      <w:pPr>
        <w:pStyle w:val="Bezprored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prema NKD-u 2007: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8730</w:t>
      </w:r>
    </w:p>
    <w:p w14:paraId="33A505D2" w14:textId="77777777" w:rsidR="00BF50CD" w:rsidRDefault="00BF50CD" w:rsidP="00530964">
      <w:pPr>
        <w:pStyle w:val="Bezprored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Šifra županije: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21 – Grad Zagreb</w:t>
      </w:r>
    </w:p>
    <w:p w14:paraId="5CDD17E3" w14:textId="77777777" w:rsidR="00BF50CD" w:rsidRPr="00507C3D" w:rsidRDefault="00BF50CD" w:rsidP="00530964">
      <w:pPr>
        <w:pStyle w:val="Bezprored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Šifra grada/općine: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449DB">
        <w:rPr>
          <w:rFonts w:ascii="Arial" w:hAnsi="Arial" w:cs="Arial"/>
          <w:b/>
          <w:sz w:val="20"/>
          <w:szCs w:val="20"/>
        </w:rPr>
        <w:t>133 – Zagreb</w:t>
      </w:r>
    </w:p>
    <w:p w14:paraId="28EA4E10" w14:textId="77777777" w:rsidR="00530964" w:rsidRDefault="00530964" w:rsidP="00530964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3FC1732F" w14:textId="77777777" w:rsidR="00004383" w:rsidRDefault="00004383" w:rsidP="00530964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7B6CB4D4" w14:textId="77777777" w:rsidR="00004383" w:rsidRPr="00507C3D" w:rsidRDefault="00004383" w:rsidP="00530964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462124B" w14:textId="77777777" w:rsidR="005D212F" w:rsidRPr="00507C3D" w:rsidRDefault="005D212F" w:rsidP="00530964">
      <w:pPr>
        <w:pStyle w:val="Bezproreda"/>
        <w:rPr>
          <w:rFonts w:ascii="Arial" w:hAnsi="Arial" w:cs="Arial"/>
          <w:b/>
          <w:sz w:val="28"/>
          <w:szCs w:val="28"/>
        </w:rPr>
      </w:pPr>
    </w:p>
    <w:p w14:paraId="116482AB" w14:textId="77777777" w:rsidR="00530964" w:rsidRPr="00507C3D" w:rsidRDefault="00530964" w:rsidP="00530964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507C3D">
        <w:rPr>
          <w:rFonts w:ascii="Arial" w:hAnsi="Arial" w:cs="Arial"/>
          <w:b/>
          <w:sz w:val="28"/>
          <w:szCs w:val="28"/>
        </w:rPr>
        <w:t xml:space="preserve">BILJEŠKE </w:t>
      </w:r>
    </w:p>
    <w:p w14:paraId="57F58F2B" w14:textId="291382B7" w:rsidR="00530964" w:rsidRPr="00507C3D" w:rsidRDefault="00530964" w:rsidP="00530964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507C3D">
        <w:rPr>
          <w:rFonts w:ascii="Arial" w:hAnsi="Arial" w:cs="Arial"/>
          <w:b/>
          <w:sz w:val="28"/>
          <w:szCs w:val="28"/>
        </w:rPr>
        <w:t>UZ FIN</w:t>
      </w:r>
      <w:r w:rsidR="00B12DB1" w:rsidRPr="00507C3D">
        <w:rPr>
          <w:rFonts w:ascii="Arial" w:hAnsi="Arial" w:cs="Arial"/>
          <w:b/>
          <w:sz w:val="28"/>
          <w:szCs w:val="28"/>
        </w:rPr>
        <w:t>A</w:t>
      </w:r>
      <w:r w:rsidRPr="00507C3D">
        <w:rPr>
          <w:rFonts w:ascii="Arial" w:hAnsi="Arial" w:cs="Arial"/>
          <w:b/>
          <w:sz w:val="28"/>
          <w:szCs w:val="28"/>
        </w:rPr>
        <w:t>NCIJSKE IZVJEŠTAJE ZA 20</w:t>
      </w:r>
      <w:r w:rsidR="00357E0B" w:rsidRPr="00507C3D">
        <w:rPr>
          <w:rFonts w:ascii="Arial" w:hAnsi="Arial" w:cs="Arial"/>
          <w:b/>
          <w:sz w:val="28"/>
          <w:szCs w:val="28"/>
        </w:rPr>
        <w:t>2</w:t>
      </w:r>
      <w:r w:rsidR="00CB25D0">
        <w:rPr>
          <w:rFonts w:ascii="Arial" w:hAnsi="Arial" w:cs="Arial"/>
          <w:b/>
          <w:sz w:val="28"/>
          <w:szCs w:val="28"/>
        </w:rPr>
        <w:t>4</w:t>
      </w:r>
      <w:r w:rsidR="000F2D96" w:rsidRPr="00507C3D">
        <w:rPr>
          <w:rFonts w:ascii="Arial" w:hAnsi="Arial" w:cs="Arial"/>
          <w:b/>
          <w:sz w:val="28"/>
          <w:szCs w:val="28"/>
        </w:rPr>
        <w:t>.</w:t>
      </w:r>
      <w:r w:rsidRPr="00507C3D">
        <w:rPr>
          <w:rFonts w:ascii="Arial" w:hAnsi="Arial" w:cs="Arial"/>
          <w:b/>
          <w:sz w:val="28"/>
          <w:szCs w:val="28"/>
        </w:rPr>
        <w:t xml:space="preserve"> GODINU</w:t>
      </w:r>
    </w:p>
    <w:p w14:paraId="0282558B" w14:textId="77777777" w:rsidR="00530964" w:rsidRPr="00507C3D" w:rsidRDefault="00530964" w:rsidP="00530964">
      <w:pPr>
        <w:pStyle w:val="Bezproreda"/>
        <w:rPr>
          <w:rFonts w:ascii="Arial" w:hAnsi="Arial" w:cs="Arial"/>
          <w:sz w:val="20"/>
          <w:szCs w:val="20"/>
        </w:rPr>
      </w:pPr>
    </w:p>
    <w:p w14:paraId="5D185EB5" w14:textId="77777777" w:rsidR="00E449DB" w:rsidRDefault="00E449DB" w:rsidP="00530964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0AF61BDA" w14:textId="77777777" w:rsidR="00530964" w:rsidRPr="00507C3D" w:rsidRDefault="00530964" w:rsidP="00530964">
      <w:pPr>
        <w:pStyle w:val="Bezproreda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Osnovni podaci o Domu</w:t>
      </w:r>
      <w:r w:rsidR="00481127" w:rsidRPr="00507C3D">
        <w:rPr>
          <w:rFonts w:ascii="Arial" w:hAnsi="Arial" w:cs="Arial"/>
          <w:b/>
          <w:sz w:val="20"/>
          <w:szCs w:val="20"/>
        </w:rPr>
        <w:t xml:space="preserve"> i djelatnosti Doma</w:t>
      </w:r>
    </w:p>
    <w:p w14:paraId="1E97395D" w14:textId="77777777" w:rsidR="00481127" w:rsidRPr="00507C3D" w:rsidRDefault="00481127" w:rsidP="00530964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2A805CFC" w14:textId="77777777" w:rsidR="00794E65" w:rsidRPr="00507C3D" w:rsidRDefault="00481127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Dom za starije osobe Trnje Zagreb smješt</w:t>
      </w:r>
      <w:r w:rsidR="00794E65" w:rsidRPr="00507C3D">
        <w:rPr>
          <w:rFonts w:ascii="Arial" w:hAnsi="Arial" w:cs="Arial"/>
          <w:sz w:val="20"/>
          <w:szCs w:val="20"/>
        </w:rPr>
        <w:t xml:space="preserve">en je </w:t>
      </w:r>
      <w:r w:rsidRPr="00507C3D">
        <w:rPr>
          <w:rFonts w:ascii="Arial" w:hAnsi="Arial" w:cs="Arial"/>
          <w:sz w:val="20"/>
          <w:szCs w:val="20"/>
        </w:rPr>
        <w:t>na lokaciji  Poljička ulica 12, na južnom dijelu grada</w:t>
      </w:r>
      <w:r w:rsidR="00B12DB1" w:rsidRPr="00507C3D">
        <w:rPr>
          <w:rFonts w:ascii="Arial" w:hAnsi="Arial" w:cs="Arial"/>
          <w:sz w:val="20"/>
          <w:szCs w:val="20"/>
        </w:rPr>
        <w:t>,</w:t>
      </w:r>
      <w:r w:rsidR="00794E65" w:rsidRPr="00507C3D">
        <w:rPr>
          <w:rFonts w:ascii="Arial" w:hAnsi="Arial" w:cs="Arial"/>
          <w:sz w:val="20"/>
          <w:szCs w:val="20"/>
        </w:rPr>
        <w:t xml:space="preserve"> u Zagrebačkoj četvrti Trnje.</w:t>
      </w:r>
    </w:p>
    <w:p w14:paraId="197BEBDE" w14:textId="77777777" w:rsidR="00794E65" w:rsidRPr="00507C3D" w:rsidRDefault="00794E65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42145F97" w14:textId="77777777" w:rsidR="000A3E04" w:rsidRPr="00507C3D" w:rsidRDefault="000A3E04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Dom je osnovan 1972. godine Odlukom Skupštine zajednice mirovinskog i invalidskog osiguranja RH br. 37/72 od 06.07.1972.</w:t>
      </w:r>
      <w:r w:rsidR="001A5205" w:rsidRPr="00507C3D">
        <w:rPr>
          <w:rFonts w:ascii="Arial" w:hAnsi="Arial" w:cs="Arial"/>
          <w:sz w:val="20"/>
          <w:szCs w:val="20"/>
        </w:rPr>
        <w:t xml:space="preserve"> godine.</w:t>
      </w:r>
      <w:r w:rsidR="00134B55" w:rsidRPr="00507C3D">
        <w:rPr>
          <w:rFonts w:ascii="Arial" w:hAnsi="Arial" w:cs="Arial"/>
          <w:sz w:val="20"/>
          <w:szCs w:val="20"/>
        </w:rPr>
        <w:t xml:space="preserve"> </w:t>
      </w:r>
      <w:r w:rsidRPr="00507C3D">
        <w:rPr>
          <w:rFonts w:ascii="Arial" w:hAnsi="Arial" w:cs="Arial"/>
          <w:sz w:val="20"/>
          <w:szCs w:val="20"/>
        </w:rPr>
        <w:t xml:space="preserve">Grad Zagreb </w:t>
      </w:r>
      <w:r w:rsidR="001A5205" w:rsidRPr="00507C3D">
        <w:rPr>
          <w:rFonts w:ascii="Arial" w:hAnsi="Arial" w:cs="Arial"/>
          <w:sz w:val="20"/>
          <w:szCs w:val="20"/>
        </w:rPr>
        <w:t>je preuzeo</w:t>
      </w:r>
      <w:r w:rsidRPr="00507C3D">
        <w:rPr>
          <w:rFonts w:ascii="Arial" w:hAnsi="Arial" w:cs="Arial"/>
          <w:sz w:val="20"/>
          <w:szCs w:val="20"/>
        </w:rPr>
        <w:t xml:space="preserve"> osnivačka prava nad Domom  temeljem Odluke o prijenosu osnivačkih prava Minist</w:t>
      </w:r>
      <w:r w:rsidR="00134B55" w:rsidRPr="00507C3D">
        <w:rPr>
          <w:rFonts w:ascii="Arial" w:hAnsi="Arial" w:cs="Arial"/>
          <w:sz w:val="20"/>
          <w:szCs w:val="20"/>
        </w:rPr>
        <w:t>arstva rada i socijalne skrbi, K</w:t>
      </w:r>
      <w:r w:rsidRPr="00507C3D">
        <w:rPr>
          <w:rFonts w:ascii="Arial" w:hAnsi="Arial" w:cs="Arial"/>
          <w:sz w:val="20"/>
          <w:szCs w:val="20"/>
        </w:rPr>
        <w:t>lasa: 550-01</w:t>
      </w:r>
      <w:r w:rsidR="002E1B33" w:rsidRPr="00507C3D">
        <w:rPr>
          <w:rFonts w:ascii="Arial" w:hAnsi="Arial" w:cs="Arial"/>
          <w:sz w:val="20"/>
          <w:szCs w:val="20"/>
        </w:rPr>
        <w:t xml:space="preserve">/01-01/1728, Ur.br. 524-01-01-1 od </w:t>
      </w:r>
      <w:r w:rsidRPr="00507C3D">
        <w:rPr>
          <w:rFonts w:ascii="Arial" w:hAnsi="Arial" w:cs="Arial"/>
          <w:sz w:val="20"/>
          <w:szCs w:val="20"/>
        </w:rPr>
        <w:t>21.12.2001.</w:t>
      </w:r>
      <w:r w:rsidR="002E1B33" w:rsidRPr="00507C3D">
        <w:rPr>
          <w:rFonts w:ascii="Arial" w:hAnsi="Arial" w:cs="Arial"/>
          <w:sz w:val="20"/>
          <w:szCs w:val="20"/>
        </w:rPr>
        <w:t xml:space="preserve"> </w:t>
      </w:r>
      <w:r w:rsidR="001A5205" w:rsidRPr="00507C3D">
        <w:rPr>
          <w:rFonts w:ascii="Arial" w:hAnsi="Arial" w:cs="Arial"/>
          <w:sz w:val="20"/>
          <w:szCs w:val="20"/>
        </w:rPr>
        <w:t xml:space="preserve">godine. </w:t>
      </w:r>
    </w:p>
    <w:p w14:paraId="22A409AF" w14:textId="77777777" w:rsidR="00794E65" w:rsidRPr="00507C3D" w:rsidRDefault="00794E65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A1452A6" w14:textId="6EF7CB34" w:rsidR="0032115E" w:rsidRDefault="0032115E" w:rsidP="0032115E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>Sadašnji kapacitet Doma je 390 korisnika. Na dan 3</w:t>
      </w:r>
      <w:r>
        <w:rPr>
          <w:rFonts w:ascii="Arial" w:hAnsi="Arial" w:cs="Arial"/>
          <w:sz w:val="20"/>
          <w:szCs w:val="20"/>
        </w:rPr>
        <w:t>1</w:t>
      </w:r>
      <w:r w:rsidRPr="00E80B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</w:t>
      </w:r>
      <w:r w:rsidR="00CB25D0">
        <w:rPr>
          <w:rFonts w:ascii="Arial" w:hAnsi="Arial" w:cs="Arial"/>
          <w:sz w:val="20"/>
          <w:szCs w:val="20"/>
        </w:rPr>
        <w:t>.2024</w:t>
      </w:r>
      <w:r w:rsidRPr="00E80BF2">
        <w:rPr>
          <w:rFonts w:ascii="Arial" w:hAnsi="Arial" w:cs="Arial"/>
          <w:sz w:val="20"/>
          <w:szCs w:val="20"/>
        </w:rPr>
        <w:t>. godine smješteno je 3</w:t>
      </w:r>
      <w:r w:rsidR="00CB25D0">
        <w:rPr>
          <w:rFonts w:ascii="Arial" w:hAnsi="Arial" w:cs="Arial"/>
          <w:sz w:val="20"/>
          <w:szCs w:val="20"/>
        </w:rPr>
        <w:t>86</w:t>
      </w:r>
      <w:r w:rsidRPr="00E80BF2">
        <w:rPr>
          <w:rFonts w:ascii="Arial" w:hAnsi="Arial" w:cs="Arial"/>
          <w:sz w:val="20"/>
          <w:szCs w:val="20"/>
        </w:rPr>
        <w:t xml:space="preserve">. Od toga je </w:t>
      </w:r>
      <w:r w:rsidR="00CB25D0">
        <w:rPr>
          <w:rFonts w:ascii="Arial" w:hAnsi="Arial" w:cs="Arial"/>
          <w:sz w:val="20"/>
          <w:szCs w:val="20"/>
        </w:rPr>
        <w:t>184</w:t>
      </w:r>
      <w:r w:rsidRPr="00E80BF2">
        <w:rPr>
          <w:rFonts w:ascii="Arial" w:hAnsi="Arial" w:cs="Arial"/>
          <w:sz w:val="20"/>
          <w:szCs w:val="20"/>
        </w:rPr>
        <w:t xml:space="preserve"> korisnika smješteno na stambenom dijelu sa 1. stupom usluge, a </w:t>
      </w:r>
      <w:r w:rsidR="00CB25D0">
        <w:rPr>
          <w:rFonts w:ascii="Arial" w:hAnsi="Arial" w:cs="Arial"/>
          <w:sz w:val="20"/>
          <w:szCs w:val="20"/>
        </w:rPr>
        <w:t>202</w:t>
      </w:r>
      <w:r w:rsidRPr="00E80BF2">
        <w:rPr>
          <w:rFonts w:ascii="Arial" w:hAnsi="Arial" w:cs="Arial"/>
          <w:sz w:val="20"/>
          <w:szCs w:val="20"/>
        </w:rPr>
        <w:t xml:space="preserve"> korisnika smještenih na odjelima sa pojačanom njegom sa 2. i 3. stupom usluge.  </w:t>
      </w:r>
    </w:p>
    <w:p w14:paraId="25F717B4" w14:textId="77777777" w:rsidR="007575C8" w:rsidRDefault="007575C8" w:rsidP="0032115E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549938F" w14:textId="3AF83164" w:rsidR="007575C8" w:rsidRPr="00E80BF2" w:rsidRDefault="007575C8" w:rsidP="007575C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 xml:space="preserve">Dom obavlja i izvaninstitucionalnu skrb </w:t>
      </w:r>
      <w:r>
        <w:rPr>
          <w:rFonts w:ascii="Arial" w:hAnsi="Arial" w:cs="Arial"/>
          <w:sz w:val="20"/>
          <w:szCs w:val="20"/>
        </w:rPr>
        <w:t xml:space="preserve">te nudi uslugu </w:t>
      </w:r>
      <w:r w:rsidRPr="00E80BF2">
        <w:rPr>
          <w:rFonts w:ascii="Arial" w:hAnsi="Arial" w:cs="Arial"/>
          <w:sz w:val="20"/>
          <w:szCs w:val="20"/>
        </w:rPr>
        <w:t>dostav</w:t>
      </w:r>
      <w:r>
        <w:rPr>
          <w:rFonts w:ascii="Arial" w:hAnsi="Arial" w:cs="Arial"/>
          <w:sz w:val="20"/>
          <w:szCs w:val="20"/>
        </w:rPr>
        <w:t>e</w:t>
      </w:r>
      <w:r w:rsidRPr="00E80BF2">
        <w:rPr>
          <w:rFonts w:ascii="Arial" w:hAnsi="Arial" w:cs="Arial"/>
          <w:sz w:val="20"/>
          <w:szCs w:val="20"/>
        </w:rPr>
        <w:t xml:space="preserve"> obroka</w:t>
      </w:r>
      <w:r>
        <w:rPr>
          <w:rFonts w:ascii="Arial" w:hAnsi="Arial" w:cs="Arial"/>
          <w:sz w:val="20"/>
          <w:szCs w:val="20"/>
        </w:rPr>
        <w:t xml:space="preserve"> te pomoći i njege u kući</w:t>
      </w:r>
      <w:r w:rsidRPr="00E80BF2">
        <w:rPr>
          <w:rFonts w:ascii="Arial" w:hAnsi="Arial" w:cs="Arial"/>
          <w:sz w:val="20"/>
          <w:szCs w:val="20"/>
        </w:rPr>
        <w:t>.</w:t>
      </w:r>
    </w:p>
    <w:p w14:paraId="13552E02" w14:textId="77777777" w:rsidR="007575C8" w:rsidRPr="00E80BF2" w:rsidRDefault="007575C8" w:rsidP="0032115E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2FC6085" w14:textId="77777777" w:rsidR="00507C3D" w:rsidRPr="00507C3D" w:rsidRDefault="00507C3D" w:rsidP="00507C3D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U okviru stalnog smještaja Dom pruža sljedeće usluge: stanovanja i prehrane, brige o zdravlju, njege, održavanja osobne higijene i pomoći pri obavljanju svakodnevnih aktivnosti, usluga socijalnog rada, psihosocijalne rehabilitacije, radnih aktivnosti, organiziranja slobodnog vremena, pratnje i organizacije prijevoza u zdravstvenu ustanovu i drugdje te ostale usluge prema potrebama korisnika.</w:t>
      </w:r>
    </w:p>
    <w:p w14:paraId="470FA60F" w14:textId="77777777" w:rsidR="00507C3D" w:rsidRPr="00507C3D" w:rsidRDefault="00507C3D" w:rsidP="00507C3D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FF82683" w14:textId="4002FC42" w:rsidR="001C6134" w:rsidRPr="00E80BF2" w:rsidRDefault="001C6134" w:rsidP="001C6134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 xml:space="preserve">Također u sklopu Doma djeluje Gerontološki centar Doma za starije osobe Trnje u  sklopu kojeg se provode projekti Gradskog ureda socijalne zaštite, zdravstva, branitelje i osoba s invaliditetom u vidu manifestacija i akcija koje organizira navedeno tijelo. Ukupno u suradnji sa lokalnom zajednicom obuhvaćeno je cca 380 korisnika s područja Općine Trnje. Kroz Gerontološki centar pruža se pomoć u kući u vidu </w:t>
      </w:r>
      <w:proofErr w:type="spellStart"/>
      <w:r w:rsidRPr="00E80BF2">
        <w:rPr>
          <w:rFonts w:ascii="Arial" w:hAnsi="Arial" w:cs="Arial"/>
          <w:sz w:val="20"/>
          <w:szCs w:val="20"/>
        </w:rPr>
        <w:t>gerontodomaćica</w:t>
      </w:r>
      <w:proofErr w:type="spellEnd"/>
      <w:r w:rsidRPr="00E80BF2">
        <w:rPr>
          <w:rFonts w:ascii="Arial" w:hAnsi="Arial" w:cs="Arial"/>
          <w:sz w:val="20"/>
          <w:szCs w:val="20"/>
        </w:rPr>
        <w:t xml:space="preserve"> kojim je obuhvaćeno ukupno 25 korisnika. </w:t>
      </w:r>
    </w:p>
    <w:p w14:paraId="2DEA37D2" w14:textId="77777777" w:rsidR="001C6134" w:rsidRDefault="001C6134" w:rsidP="001C6134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>Za korisnike je organiziran i tečaj engleskog jezika, informatička, literarna, likovna, kreativna</w:t>
      </w:r>
      <w:r>
        <w:rPr>
          <w:rFonts w:ascii="Arial" w:hAnsi="Arial" w:cs="Arial"/>
          <w:sz w:val="20"/>
          <w:szCs w:val="20"/>
        </w:rPr>
        <w:t xml:space="preserve"> i </w:t>
      </w:r>
      <w:r w:rsidRPr="00E80BF2">
        <w:rPr>
          <w:rFonts w:ascii="Arial" w:hAnsi="Arial" w:cs="Arial"/>
          <w:sz w:val="20"/>
          <w:szCs w:val="20"/>
        </w:rPr>
        <w:t>keramička radionica</w:t>
      </w:r>
      <w:r>
        <w:rPr>
          <w:rFonts w:ascii="Arial" w:hAnsi="Arial" w:cs="Arial"/>
          <w:sz w:val="20"/>
          <w:szCs w:val="20"/>
        </w:rPr>
        <w:t>, nordijsko hodanje, joga</w:t>
      </w:r>
      <w:r w:rsidRPr="00E80BF2">
        <w:rPr>
          <w:rFonts w:ascii="Arial" w:hAnsi="Arial" w:cs="Arial"/>
          <w:sz w:val="20"/>
          <w:szCs w:val="20"/>
        </w:rPr>
        <w:t xml:space="preserve"> te dramska grupa. </w:t>
      </w:r>
    </w:p>
    <w:p w14:paraId="1B7DEFD4" w14:textId="6BBAFB19" w:rsidR="00507C3D" w:rsidRDefault="001C6134" w:rsidP="001C6134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provođenje projekta </w:t>
      </w:r>
      <w:proofErr w:type="spellStart"/>
      <w:r w:rsidRPr="002A16B9">
        <w:rPr>
          <w:rFonts w:ascii="Arial" w:hAnsi="Arial" w:cs="Arial"/>
          <w:sz w:val="20"/>
          <w:szCs w:val="20"/>
        </w:rPr>
        <w:t>ARTuriranje</w:t>
      </w:r>
      <w:proofErr w:type="spellEnd"/>
      <w:r>
        <w:rPr>
          <w:rFonts w:ascii="Arial" w:hAnsi="Arial" w:cs="Arial"/>
          <w:sz w:val="20"/>
          <w:szCs w:val="20"/>
        </w:rPr>
        <w:t xml:space="preserve"> u okviru Poziva „Razvoj i širenje mreže socijalnih usluga za razdoblje 2023. do 2025.“ raspoređena je djelatnica, socijalni radnik, na poziciji Radni terapeut.</w:t>
      </w:r>
    </w:p>
    <w:p w14:paraId="0F6D35F0" w14:textId="77777777" w:rsidR="001C6134" w:rsidRPr="00CB25D0" w:rsidRDefault="001C6134" w:rsidP="001C6134">
      <w:pPr>
        <w:pStyle w:val="Bezproreda"/>
        <w:jc w:val="both"/>
        <w:rPr>
          <w:rFonts w:ascii="Arial" w:hAnsi="Arial" w:cs="Arial"/>
          <w:color w:val="FF0000"/>
          <w:sz w:val="20"/>
          <w:szCs w:val="20"/>
        </w:rPr>
      </w:pPr>
    </w:p>
    <w:p w14:paraId="496666D7" w14:textId="77777777" w:rsidR="00507C3D" w:rsidRPr="00CB25D0" w:rsidRDefault="00507C3D" w:rsidP="00507C3D">
      <w:pPr>
        <w:pStyle w:val="Bezproreda"/>
        <w:jc w:val="both"/>
        <w:rPr>
          <w:rFonts w:ascii="Arial" w:hAnsi="Arial" w:cs="Arial"/>
          <w:color w:val="FF0000"/>
          <w:sz w:val="20"/>
          <w:szCs w:val="20"/>
        </w:rPr>
      </w:pPr>
      <w:r w:rsidRPr="001C6134">
        <w:rPr>
          <w:rFonts w:ascii="Arial" w:hAnsi="Arial" w:cs="Arial"/>
          <w:sz w:val="20"/>
          <w:szCs w:val="20"/>
        </w:rPr>
        <w:t>Poslovanje Doma za starije osobe Trnje temelji se na zakonima i drugim propisima kojima se uređuje područje djelovanja ustanova socijalne skrb, a među osnovnima su:</w:t>
      </w:r>
    </w:p>
    <w:p w14:paraId="7884233D" w14:textId="77777777" w:rsidR="00507C3D" w:rsidRPr="00507C3D" w:rsidRDefault="00507C3D" w:rsidP="00507C3D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D033BDB" w14:textId="77777777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>Zakon o socijalnoj skrbi (NN br. 18/22, 46/22</w:t>
      </w:r>
      <w:r>
        <w:rPr>
          <w:rFonts w:ascii="Arial" w:hAnsi="Arial" w:cs="Arial"/>
          <w:sz w:val="20"/>
          <w:szCs w:val="20"/>
        </w:rPr>
        <w:t>,</w:t>
      </w:r>
      <w:r w:rsidRPr="00E80BF2">
        <w:rPr>
          <w:rFonts w:ascii="Arial" w:hAnsi="Arial" w:cs="Arial"/>
          <w:sz w:val="20"/>
          <w:szCs w:val="20"/>
        </w:rPr>
        <w:t>119/22</w:t>
      </w:r>
      <w:r>
        <w:rPr>
          <w:rFonts w:ascii="Arial" w:hAnsi="Arial" w:cs="Arial"/>
          <w:sz w:val="20"/>
          <w:szCs w:val="20"/>
        </w:rPr>
        <w:t>,71/23 i 156/23</w:t>
      </w:r>
      <w:r w:rsidRPr="00E80BF2">
        <w:rPr>
          <w:rFonts w:ascii="Arial" w:hAnsi="Arial" w:cs="Arial"/>
          <w:sz w:val="20"/>
          <w:szCs w:val="20"/>
        </w:rPr>
        <w:t>)</w:t>
      </w:r>
    </w:p>
    <w:p w14:paraId="201C0233" w14:textId="77777777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>Zakonu o proračunu (NN br. 144/21)</w:t>
      </w:r>
    </w:p>
    <w:p w14:paraId="6D8D167F" w14:textId="77777777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>Zakonu o fiskalnoj odgovornosti (NN br. 111/18</w:t>
      </w:r>
      <w:r>
        <w:rPr>
          <w:rFonts w:ascii="Arial" w:hAnsi="Arial" w:cs="Arial"/>
          <w:sz w:val="20"/>
          <w:szCs w:val="20"/>
        </w:rPr>
        <w:t xml:space="preserve"> i 83/23</w:t>
      </w:r>
      <w:r w:rsidRPr="00E80BF2">
        <w:rPr>
          <w:rFonts w:ascii="Arial" w:hAnsi="Arial" w:cs="Arial"/>
          <w:sz w:val="20"/>
          <w:szCs w:val="20"/>
        </w:rPr>
        <w:t>)</w:t>
      </w:r>
    </w:p>
    <w:p w14:paraId="58A4FA46" w14:textId="4451AA37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>Zakonu o porezu na dohodak (NN br. NN 115/2016; 106/2018; 121/2019; 32/2020;</w:t>
      </w:r>
      <w:r>
        <w:rPr>
          <w:rFonts w:ascii="Arial" w:hAnsi="Arial" w:cs="Arial"/>
          <w:sz w:val="20"/>
          <w:szCs w:val="20"/>
        </w:rPr>
        <w:t xml:space="preserve"> </w:t>
      </w:r>
      <w:r w:rsidRPr="00E80BF2">
        <w:rPr>
          <w:rFonts w:ascii="Arial" w:hAnsi="Arial" w:cs="Arial"/>
          <w:sz w:val="20"/>
          <w:szCs w:val="20"/>
        </w:rPr>
        <w:t>138/2020</w:t>
      </w:r>
      <w:r>
        <w:rPr>
          <w:rFonts w:ascii="Arial" w:hAnsi="Arial" w:cs="Arial"/>
          <w:sz w:val="20"/>
          <w:szCs w:val="20"/>
        </w:rPr>
        <w:t>, 151/22, 114/23 i 152/24</w:t>
      </w:r>
      <w:r w:rsidRPr="00E80BF2">
        <w:rPr>
          <w:rFonts w:ascii="Arial" w:hAnsi="Arial" w:cs="Arial"/>
          <w:sz w:val="20"/>
          <w:szCs w:val="20"/>
        </w:rPr>
        <w:t>)</w:t>
      </w:r>
    </w:p>
    <w:p w14:paraId="4C223E40" w14:textId="0BFBCBE3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 xml:space="preserve">Zakonu o plaćama u javnim službama (NN br. </w:t>
      </w:r>
      <w:r>
        <w:rPr>
          <w:rFonts w:ascii="Arial" w:hAnsi="Arial" w:cs="Arial"/>
          <w:sz w:val="20"/>
          <w:szCs w:val="20"/>
        </w:rPr>
        <w:t>155/23</w:t>
      </w:r>
      <w:r w:rsidRPr="00E80BF2">
        <w:rPr>
          <w:rFonts w:ascii="Arial" w:hAnsi="Arial" w:cs="Arial"/>
          <w:sz w:val="20"/>
          <w:szCs w:val="20"/>
        </w:rPr>
        <w:t>)</w:t>
      </w:r>
    </w:p>
    <w:p w14:paraId="58BAE987" w14:textId="77777777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>Zakonu o radu (NN br. 93/2014,127/2017; 98/2019</w:t>
      </w:r>
      <w:r>
        <w:rPr>
          <w:rFonts w:ascii="Arial" w:hAnsi="Arial" w:cs="Arial"/>
          <w:sz w:val="20"/>
          <w:szCs w:val="20"/>
        </w:rPr>
        <w:t>; 151/22 i 64/23</w:t>
      </w:r>
      <w:r w:rsidRPr="00E80BF2">
        <w:rPr>
          <w:rFonts w:ascii="Arial" w:hAnsi="Arial" w:cs="Arial"/>
          <w:sz w:val="20"/>
          <w:szCs w:val="20"/>
        </w:rPr>
        <w:t>)</w:t>
      </w:r>
    </w:p>
    <w:p w14:paraId="159DB670" w14:textId="77777777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>Pravilnik o proračunskom računovodstvu i računskom planu (NN 124/2014; NN 115/2015; 87/2016; 3/2018; 126/2019; 108/2020</w:t>
      </w:r>
      <w:r>
        <w:rPr>
          <w:rFonts w:ascii="Arial" w:hAnsi="Arial" w:cs="Arial"/>
          <w:sz w:val="20"/>
          <w:szCs w:val="20"/>
        </w:rPr>
        <w:t>,</w:t>
      </w:r>
      <w:r w:rsidRPr="00E80BF2">
        <w:rPr>
          <w:rFonts w:ascii="Arial" w:hAnsi="Arial" w:cs="Arial"/>
          <w:sz w:val="20"/>
          <w:szCs w:val="20"/>
        </w:rPr>
        <w:t xml:space="preserve"> 144/21</w:t>
      </w:r>
      <w:r>
        <w:rPr>
          <w:rFonts w:ascii="Arial" w:hAnsi="Arial" w:cs="Arial"/>
          <w:sz w:val="20"/>
          <w:szCs w:val="20"/>
        </w:rPr>
        <w:t xml:space="preserve"> i 158/23</w:t>
      </w:r>
      <w:r w:rsidRPr="00E80BF2">
        <w:rPr>
          <w:rFonts w:ascii="Arial" w:hAnsi="Arial" w:cs="Arial"/>
          <w:sz w:val="20"/>
          <w:szCs w:val="20"/>
        </w:rPr>
        <w:t>)</w:t>
      </w:r>
    </w:p>
    <w:p w14:paraId="5E6CAAB9" w14:textId="77777777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>Pravilnik o mjerilima za pružatelje socijalnih usluga (110/22)</w:t>
      </w:r>
    </w:p>
    <w:p w14:paraId="09DE525A" w14:textId="77777777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>Pravilnik o financijskom izvještavanju u proračunskom računovodstvu (NN 3/2015; NN 93/2015; 135/2015; 2/2017; 28/2017; 112/2018; 126/2019; 145/2020; 32/2021 i 37/22).</w:t>
      </w:r>
    </w:p>
    <w:p w14:paraId="310A03B0" w14:textId="77777777" w:rsidR="001C6134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lastRenderedPageBreak/>
        <w:t>Kolektivni ugovor za djelatnost socijalne skrbi NN 61/2018 i 3/2019</w:t>
      </w:r>
    </w:p>
    <w:p w14:paraId="683C4B3B" w14:textId="77777777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Odluke o produljenju primjene odredbi o materijalnim i nematerijalnim pravima zaposlenika u javnim službama ostvarenih temeljem granskih kolektivnih ugovora ( NN 35/24)</w:t>
      </w:r>
    </w:p>
    <w:p w14:paraId="6C1EFD88" w14:textId="77777777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 xml:space="preserve">Uredbe o nazivima radnih mjesta i koeficijentima složenosti poslova u javnim službama, NN </w:t>
      </w:r>
      <w:r>
        <w:rPr>
          <w:rFonts w:ascii="Arial" w:hAnsi="Arial" w:cs="Arial"/>
          <w:sz w:val="20"/>
          <w:szCs w:val="20"/>
        </w:rPr>
        <w:t>22/24</w:t>
      </w:r>
    </w:p>
    <w:p w14:paraId="7BF14835" w14:textId="77777777" w:rsidR="001C6134" w:rsidRPr="00E80BF2" w:rsidRDefault="001C6134" w:rsidP="001C613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0BF2">
        <w:rPr>
          <w:rFonts w:ascii="Arial" w:hAnsi="Arial" w:cs="Arial"/>
          <w:sz w:val="20"/>
          <w:szCs w:val="20"/>
        </w:rPr>
        <w:t xml:space="preserve">Temeljni kolektivni ugovor za </w:t>
      </w:r>
      <w:r>
        <w:rPr>
          <w:rFonts w:ascii="Arial" w:hAnsi="Arial" w:cs="Arial"/>
          <w:sz w:val="20"/>
          <w:szCs w:val="20"/>
        </w:rPr>
        <w:t>zaposlenike</w:t>
      </w:r>
      <w:r w:rsidRPr="00E80BF2">
        <w:rPr>
          <w:rFonts w:ascii="Arial" w:hAnsi="Arial" w:cs="Arial"/>
          <w:sz w:val="20"/>
          <w:szCs w:val="20"/>
        </w:rPr>
        <w:t xml:space="preserve"> u javnim službama (NN br. </w:t>
      </w:r>
      <w:r>
        <w:rPr>
          <w:rFonts w:ascii="Arial" w:hAnsi="Arial" w:cs="Arial"/>
          <w:sz w:val="20"/>
          <w:szCs w:val="20"/>
        </w:rPr>
        <w:t>29</w:t>
      </w:r>
      <w:r w:rsidRPr="00E80BF2">
        <w:rPr>
          <w:rFonts w:ascii="Arial" w:hAnsi="Arial" w:cs="Arial"/>
          <w:sz w:val="20"/>
          <w:szCs w:val="20"/>
        </w:rPr>
        <w:t>/2</w:t>
      </w:r>
      <w:r>
        <w:rPr>
          <w:rFonts w:ascii="Arial" w:hAnsi="Arial" w:cs="Arial"/>
          <w:sz w:val="20"/>
          <w:szCs w:val="20"/>
        </w:rPr>
        <w:t>4</w:t>
      </w:r>
      <w:r w:rsidRPr="00E80BF2">
        <w:rPr>
          <w:rFonts w:ascii="Arial" w:hAnsi="Arial" w:cs="Arial"/>
          <w:sz w:val="20"/>
          <w:szCs w:val="20"/>
        </w:rPr>
        <w:t>)</w:t>
      </w:r>
    </w:p>
    <w:p w14:paraId="39C7998D" w14:textId="77777777" w:rsidR="00134B55" w:rsidRDefault="00134B55" w:rsidP="00134B55">
      <w:pPr>
        <w:pStyle w:val="Bezproreda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DF11AF1" w14:textId="77777777" w:rsidR="007575C8" w:rsidRPr="00507C3D" w:rsidRDefault="007575C8" w:rsidP="00134B55">
      <w:pPr>
        <w:pStyle w:val="Bezproreda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95A7AA2" w14:textId="77777777" w:rsidR="00530964" w:rsidRPr="00507C3D" w:rsidRDefault="003A10C1" w:rsidP="003A10C1">
      <w:pPr>
        <w:pStyle w:val="Bezprored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BILJEŠKE UZ BILANCU</w:t>
      </w:r>
    </w:p>
    <w:p w14:paraId="5F1F6C78" w14:textId="77777777" w:rsidR="003A10C1" w:rsidRPr="00507C3D" w:rsidRDefault="003A10C1" w:rsidP="003A10C1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53912CB5" w14:textId="77777777" w:rsidR="005B4718" w:rsidRDefault="005B4718" w:rsidP="005B4718">
      <w:pPr>
        <w:pStyle w:val="Bezprored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Nefinancijska imovina</w:t>
      </w:r>
    </w:p>
    <w:p w14:paraId="036CF1ED" w14:textId="77777777" w:rsidR="00FF2B66" w:rsidRPr="00507C3D" w:rsidRDefault="00FF2B66" w:rsidP="00FF2B66">
      <w:pPr>
        <w:pStyle w:val="Bezproreda"/>
        <w:ind w:left="785"/>
        <w:rPr>
          <w:rFonts w:ascii="Arial" w:hAnsi="Arial" w:cs="Arial"/>
          <w:b/>
          <w:sz w:val="20"/>
          <w:szCs w:val="20"/>
        </w:rPr>
      </w:pPr>
    </w:p>
    <w:p w14:paraId="0589C03B" w14:textId="0DC8F0EC" w:rsidR="005B4718" w:rsidRDefault="00FF2B66" w:rsidP="005B4718">
      <w:pPr>
        <w:pStyle w:val="Bezproreda"/>
        <w:rPr>
          <w:rFonts w:ascii="Arial" w:hAnsi="Arial" w:cs="Arial"/>
          <w:sz w:val="20"/>
          <w:szCs w:val="20"/>
        </w:rPr>
      </w:pPr>
      <w:r w:rsidRPr="00FF2B66">
        <w:rPr>
          <w:rFonts w:ascii="Arial" w:hAnsi="Arial" w:cs="Arial"/>
          <w:b/>
          <w:sz w:val="20"/>
          <w:szCs w:val="20"/>
        </w:rPr>
        <w:t xml:space="preserve">Šifra </w:t>
      </w:r>
      <w:r w:rsidR="005B4718" w:rsidRPr="00FF2B66">
        <w:rPr>
          <w:rFonts w:ascii="Arial" w:hAnsi="Arial" w:cs="Arial"/>
          <w:b/>
          <w:sz w:val="20"/>
          <w:szCs w:val="20"/>
        </w:rPr>
        <w:t>02</w:t>
      </w:r>
      <w:r w:rsidR="005B4718" w:rsidRPr="00507C3D">
        <w:rPr>
          <w:rFonts w:ascii="Arial" w:hAnsi="Arial" w:cs="Arial"/>
          <w:sz w:val="20"/>
          <w:szCs w:val="20"/>
        </w:rPr>
        <w:t>- Vrijednost nefinancijske imovine na dan 31.12.20</w:t>
      </w:r>
      <w:r w:rsidR="00D05021" w:rsidRPr="00507C3D">
        <w:rPr>
          <w:rFonts w:ascii="Arial" w:hAnsi="Arial" w:cs="Arial"/>
          <w:sz w:val="20"/>
          <w:szCs w:val="20"/>
        </w:rPr>
        <w:t>2</w:t>
      </w:r>
      <w:r w:rsidR="00CB25D0">
        <w:rPr>
          <w:rFonts w:ascii="Arial" w:hAnsi="Arial" w:cs="Arial"/>
          <w:sz w:val="20"/>
          <w:szCs w:val="20"/>
        </w:rPr>
        <w:t>4</w:t>
      </w:r>
      <w:r w:rsidR="005B4718" w:rsidRPr="00507C3D">
        <w:rPr>
          <w:rFonts w:ascii="Arial" w:hAnsi="Arial" w:cs="Arial"/>
          <w:sz w:val="20"/>
          <w:szCs w:val="20"/>
        </w:rPr>
        <w:t>. sastoji se od:</w:t>
      </w:r>
    </w:p>
    <w:p w14:paraId="10A05494" w14:textId="77777777" w:rsidR="00FF2B66" w:rsidRPr="00507C3D" w:rsidRDefault="00FF2B66" w:rsidP="005B4718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3823"/>
        <w:gridCol w:w="1853"/>
        <w:gridCol w:w="1832"/>
        <w:gridCol w:w="1701"/>
        <w:gridCol w:w="851"/>
      </w:tblGrid>
      <w:tr w:rsidR="005B4718" w:rsidRPr="00507C3D" w14:paraId="3BABCAB1" w14:textId="77777777" w:rsidTr="007575C8">
        <w:trPr>
          <w:trHeight w:val="4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D96DA1" w14:textId="77777777" w:rsidR="005B4718" w:rsidRPr="00507C3D" w:rsidRDefault="005B4718" w:rsidP="00221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Opis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4FBEB6" w14:textId="77777777" w:rsidR="005B4718" w:rsidRPr="00507C3D" w:rsidRDefault="005B4718" w:rsidP="001A7C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Nabavna vrijednost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7542475" w14:textId="77777777" w:rsidR="005B4718" w:rsidRPr="00507C3D" w:rsidRDefault="005B4718" w:rsidP="001A7C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Ispravak vrijednosti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2077C43" w14:textId="77777777" w:rsidR="007B2C45" w:rsidRPr="00507C3D" w:rsidRDefault="007B2C45" w:rsidP="001A7C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6436F56C" w14:textId="77777777" w:rsidR="005B4718" w:rsidRPr="00507C3D" w:rsidRDefault="005B4718" w:rsidP="001A7C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Sadašnja vrijednost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B721D55" w14:textId="77777777" w:rsidR="007B2C45" w:rsidRPr="00507C3D" w:rsidRDefault="007B2C45" w:rsidP="00221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53DC0B56" w14:textId="77777777" w:rsidR="005B4718" w:rsidRPr="00507C3D" w:rsidRDefault="007D26EE" w:rsidP="00221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</w:tr>
      <w:tr w:rsidR="005B4718" w:rsidRPr="00507C3D" w14:paraId="3C20D46B" w14:textId="77777777" w:rsidTr="00455B69">
        <w:trPr>
          <w:trHeight w:val="29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CA15" w14:textId="77777777" w:rsidR="005B4718" w:rsidRPr="00507C3D" w:rsidRDefault="007B2C45" w:rsidP="007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630B" w14:textId="77777777" w:rsidR="005B4718" w:rsidRPr="00507C3D" w:rsidRDefault="00375193" w:rsidP="00D050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6.219.118,86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678D" w14:textId="4728DFA3" w:rsidR="005B4718" w:rsidRPr="00507C3D" w:rsidRDefault="00375193" w:rsidP="00CB25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</w:t>
            </w:r>
            <w:r w:rsidR="00CB25D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.9</w:t>
            </w:r>
            <w:r w:rsidR="00CB25D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</w:t>
            </w:r>
            <w:r w:rsidR="00CB25D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5BCD" w14:textId="299285A7" w:rsidR="005B4718" w:rsidRPr="00507C3D" w:rsidRDefault="00045A59" w:rsidP="002D0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</w:t>
            </w:r>
            <w:r w:rsidR="002D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590.170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</w:t>
            </w:r>
            <w:r w:rsidR="002D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37735" w14:textId="77777777" w:rsidR="005B4718" w:rsidRPr="00507C3D" w:rsidRDefault="00455B69" w:rsidP="007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021 i 02921</w:t>
            </w:r>
          </w:p>
        </w:tc>
      </w:tr>
      <w:tr w:rsidR="005B4718" w:rsidRPr="00507C3D" w14:paraId="6ED39D55" w14:textId="77777777" w:rsidTr="00455B69">
        <w:trPr>
          <w:trHeight w:val="28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E520" w14:textId="77777777" w:rsidR="007B2C45" w:rsidRPr="00507C3D" w:rsidRDefault="007B2C45" w:rsidP="007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EC7E" w14:textId="2178243F" w:rsidR="005B4718" w:rsidRPr="00507C3D" w:rsidRDefault="002D057D" w:rsidP="00C53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970.047,23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7EE2" w14:textId="14C472AA" w:rsidR="005B4718" w:rsidRPr="00507C3D" w:rsidRDefault="002D057D" w:rsidP="00C53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719.016,28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6729" w14:textId="05AAFA40" w:rsidR="005B4718" w:rsidRPr="00507C3D" w:rsidRDefault="002D057D" w:rsidP="00455B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251.030,95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27F8A" w14:textId="77777777" w:rsidR="005B4718" w:rsidRPr="00507C3D" w:rsidRDefault="00455B69" w:rsidP="007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022 i 2922</w:t>
            </w:r>
          </w:p>
        </w:tc>
      </w:tr>
      <w:tr w:rsidR="007B2C45" w:rsidRPr="00507C3D" w14:paraId="38056E74" w14:textId="77777777" w:rsidTr="00455B69">
        <w:trPr>
          <w:trHeight w:val="28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7BBAB" w14:textId="77777777" w:rsidR="007B2C45" w:rsidRPr="00507C3D" w:rsidRDefault="007B2C45" w:rsidP="007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5747" w14:textId="77777777" w:rsidR="007B2C45" w:rsidRPr="00507C3D" w:rsidRDefault="00375193" w:rsidP="00564D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32.593,21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1590" w14:textId="7597D708" w:rsidR="007B2C45" w:rsidRPr="00507C3D" w:rsidRDefault="002D057D" w:rsidP="00564D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16.593,21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3F5D3" w14:textId="30911A9A" w:rsidR="007B2C45" w:rsidRPr="00507C3D" w:rsidRDefault="002D057D" w:rsidP="0004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888D" w14:textId="77777777" w:rsidR="007B2C45" w:rsidRPr="00507C3D" w:rsidRDefault="00455B69" w:rsidP="007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02923</w:t>
            </w:r>
          </w:p>
        </w:tc>
      </w:tr>
      <w:tr w:rsidR="005B4718" w:rsidRPr="00507C3D" w14:paraId="507BAC28" w14:textId="77777777" w:rsidTr="00455B69">
        <w:trPr>
          <w:trHeight w:val="299"/>
        </w:trPr>
        <w:tc>
          <w:tcPr>
            <w:tcW w:w="38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1AD4" w14:textId="77777777" w:rsidR="005B4718" w:rsidRPr="00507C3D" w:rsidRDefault="007B2C45" w:rsidP="007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Sitni inventar u upotrebi</w:t>
            </w:r>
          </w:p>
        </w:tc>
        <w:tc>
          <w:tcPr>
            <w:tcW w:w="18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03D0" w14:textId="406EDBC0" w:rsidR="005B4718" w:rsidRPr="00507C3D" w:rsidRDefault="00375193" w:rsidP="002D0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</w:t>
            </w:r>
            <w:r w:rsidR="002D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 w:rsidR="002D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</w:t>
            </w:r>
            <w:r w:rsidR="002D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49BB" w14:textId="792AF8D2" w:rsidR="005B4718" w:rsidRPr="00507C3D" w:rsidRDefault="002D057D" w:rsidP="006A3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165.290,52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14:paraId="61157ED9" w14:textId="77777777" w:rsidR="005B4718" w:rsidRPr="00507C3D" w:rsidRDefault="00564DF6" w:rsidP="00564D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14:paraId="10B024AD" w14:textId="77777777" w:rsidR="005B4718" w:rsidRPr="00507C3D" w:rsidRDefault="00455B69" w:rsidP="007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042</w:t>
            </w:r>
          </w:p>
        </w:tc>
      </w:tr>
      <w:tr w:rsidR="005B4718" w:rsidRPr="00507C3D" w14:paraId="75B44383" w14:textId="77777777" w:rsidTr="00455B69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53EC" w14:textId="77777777" w:rsidR="005B4718" w:rsidRPr="00507C3D" w:rsidRDefault="007B2C45" w:rsidP="007B2C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UKUPNA NEFINANCIJSKA IMOVINA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52F6" w14:textId="752EA313" w:rsidR="005B4718" w:rsidRPr="00507C3D" w:rsidRDefault="00375193" w:rsidP="002D0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7.</w:t>
            </w:r>
            <w:r w:rsidR="002D05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387.049,82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731F" w14:textId="536E8204" w:rsidR="005B4718" w:rsidRPr="00507C3D" w:rsidRDefault="00045A59" w:rsidP="002D0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4.</w:t>
            </w:r>
            <w:r w:rsidR="002D05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529.848,21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4383D" w14:textId="03DF0704" w:rsidR="005B4718" w:rsidRPr="00507C3D" w:rsidRDefault="00045A59" w:rsidP="002D0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2.</w:t>
            </w:r>
            <w:r w:rsidR="002D05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857.201,61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E5D0C" w14:textId="77777777" w:rsidR="005B4718" w:rsidRPr="00507C3D" w:rsidRDefault="007B2C45" w:rsidP="00912C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02</w:t>
            </w:r>
          </w:p>
        </w:tc>
      </w:tr>
    </w:tbl>
    <w:p w14:paraId="1F8EF499" w14:textId="77777777" w:rsidR="00ED2B01" w:rsidRPr="00507C3D" w:rsidRDefault="00ED2B01" w:rsidP="005B4718">
      <w:pPr>
        <w:pStyle w:val="Bezproreda"/>
        <w:rPr>
          <w:rFonts w:ascii="Arial" w:hAnsi="Arial" w:cs="Arial"/>
          <w:sz w:val="20"/>
          <w:szCs w:val="20"/>
        </w:rPr>
      </w:pPr>
    </w:p>
    <w:p w14:paraId="4A4A5CBC" w14:textId="2198B314" w:rsidR="00D816F3" w:rsidRDefault="001A7C35" w:rsidP="00D816F3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Na dan 31.12.20</w:t>
      </w:r>
      <w:r w:rsidR="00154F2E" w:rsidRPr="00507C3D">
        <w:rPr>
          <w:rFonts w:ascii="Arial" w:hAnsi="Arial" w:cs="Arial"/>
          <w:sz w:val="20"/>
          <w:szCs w:val="20"/>
        </w:rPr>
        <w:t>2</w:t>
      </w:r>
      <w:r w:rsidR="002D057D">
        <w:rPr>
          <w:rFonts w:ascii="Arial" w:hAnsi="Arial" w:cs="Arial"/>
          <w:sz w:val="20"/>
          <w:szCs w:val="20"/>
        </w:rPr>
        <w:t>4</w:t>
      </w:r>
      <w:r w:rsidRPr="00507C3D">
        <w:rPr>
          <w:rFonts w:ascii="Arial" w:hAnsi="Arial" w:cs="Arial"/>
          <w:sz w:val="20"/>
          <w:szCs w:val="20"/>
        </w:rPr>
        <w:t xml:space="preserve">. sadašnja vrijednost nefinancijske imovine iznosi </w:t>
      </w:r>
      <w:r w:rsidR="00045A59">
        <w:rPr>
          <w:rFonts w:ascii="Arial" w:hAnsi="Arial" w:cs="Arial"/>
          <w:sz w:val="20"/>
          <w:szCs w:val="20"/>
        </w:rPr>
        <w:t>2.</w:t>
      </w:r>
      <w:r w:rsidR="002D057D">
        <w:rPr>
          <w:rFonts w:ascii="Arial" w:hAnsi="Arial" w:cs="Arial"/>
          <w:sz w:val="20"/>
          <w:szCs w:val="20"/>
        </w:rPr>
        <w:t>857</w:t>
      </w:r>
      <w:r w:rsidR="00045A59">
        <w:rPr>
          <w:rFonts w:ascii="Arial" w:hAnsi="Arial" w:cs="Arial"/>
          <w:sz w:val="20"/>
          <w:szCs w:val="20"/>
        </w:rPr>
        <w:t>.</w:t>
      </w:r>
      <w:r w:rsidR="002D057D">
        <w:rPr>
          <w:rFonts w:ascii="Arial" w:hAnsi="Arial" w:cs="Arial"/>
          <w:sz w:val="20"/>
          <w:szCs w:val="20"/>
        </w:rPr>
        <w:t>201</w:t>
      </w:r>
      <w:r w:rsidR="00045A59">
        <w:rPr>
          <w:rFonts w:ascii="Arial" w:hAnsi="Arial" w:cs="Arial"/>
          <w:sz w:val="20"/>
          <w:szCs w:val="20"/>
        </w:rPr>
        <w:t>,</w:t>
      </w:r>
      <w:r w:rsidR="002D057D">
        <w:rPr>
          <w:rFonts w:ascii="Arial" w:hAnsi="Arial" w:cs="Arial"/>
          <w:sz w:val="20"/>
          <w:szCs w:val="20"/>
        </w:rPr>
        <w:t>61</w:t>
      </w:r>
      <w:r w:rsidRPr="00507C3D">
        <w:rPr>
          <w:rFonts w:ascii="Arial" w:hAnsi="Arial" w:cs="Arial"/>
          <w:sz w:val="20"/>
          <w:szCs w:val="20"/>
        </w:rPr>
        <w:t xml:space="preserve"> </w:t>
      </w:r>
      <w:r w:rsidR="00045A59">
        <w:rPr>
          <w:rFonts w:ascii="Arial" w:hAnsi="Arial" w:cs="Arial"/>
          <w:sz w:val="20"/>
          <w:szCs w:val="20"/>
        </w:rPr>
        <w:t>€</w:t>
      </w:r>
      <w:r w:rsidRPr="00507C3D">
        <w:rPr>
          <w:rFonts w:ascii="Arial" w:hAnsi="Arial" w:cs="Arial"/>
          <w:sz w:val="20"/>
          <w:szCs w:val="20"/>
        </w:rPr>
        <w:t xml:space="preserve"> </w:t>
      </w:r>
      <w:r w:rsidR="0035504A" w:rsidRPr="00507C3D">
        <w:rPr>
          <w:rFonts w:ascii="Arial" w:hAnsi="Arial" w:cs="Arial"/>
          <w:sz w:val="20"/>
          <w:szCs w:val="20"/>
        </w:rPr>
        <w:t xml:space="preserve">što predstavlja </w:t>
      </w:r>
      <w:r w:rsidR="002D057D">
        <w:rPr>
          <w:rFonts w:ascii="Arial" w:hAnsi="Arial" w:cs="Arial"/>
          <w:sz w:val="20"/>
          <w:szCs w:val="20"/>
        </w:rPr>
        <w:t>smanjenje</w:t>
      </w:r>
      <w:r w:rsidR="0035504A" w:rsidRPr="00507C3D">
        <w:rPr>
          <w:rFonts w:ascii="Arial" w:hAnsi="Arial" w:cs="Arial"/>
          <w:sz w:val="20"/>
          <w:szCs w:val="20"/>
        </w:rPr>
        <w:t xml:space="preserve"> od </w:t>
      </w:r>
      <w:r w:rsidR="002D057D">
        <w:rPr>
          <w:rFonts w:ascii="Arial" w:hAnsi="Arial" w:cs="Arial"/>
          <w:sz w:val="20"/>
          <w:szCs w:val="20"/>
        </w:rPr>
        <w:t>1</w:t>
      </w:r>
      <w:r w:rsidR="002A6DAA" w:rsidRPr="00507C3D">
        <w:rPr>
          <w:rFonts w:ascii="Arial" w:hAnsi="Arial" w:cs="Arial"/>
          <w:sz w:val="20"/>
          <w:szCs w:val="20"/>
        </w:rPr>
        <w:t>,</w:t>
      </w:r>
      <w:r w:rsidR="002D057D">
        <w:rPr>
          <w:rFonts w:ascii="Arial" w:hAnsi="Arial" w:cs="Arial"/>
          <w:sz w:val="20"/>
          <w:szCs w:val="20"/>
        </w:rPr>
        <w:t>2</w:t>
      </w:r>
      <w:r w:rsidR="001A365C">
        <w:rPr>
          <w:rFonts w:ascii="Arial" w:hAnsi="Arial" w:cs="Arial"/>
          <w:sz w:val="20"/>
          <w:szCs w:val="20"/>
        </w:rPr>
        <w:t xml:space="preserve"> </w:t>
      </w:r>
      <w:r w:rsidR="0035504A" w:rsidRPr="00507C3D">
        <w:rPr>
          <w:rFonts w:ascii="Arial" w:hAnsi="Arial" w:cs="Arial"/>
          <w:sz w:val="20"/>
          <w:szCs w:val="20"/>
        </w:rPr>
        <w:t xml:space="preserve">% u odnosu ne proteklu godinu. Na </w:t>
      </w:r>
      <w:r w:rsidR="002D057D">
        <w:rPr>
          <w:rFonts w:ascii="Arial" w:hAnsi="Arial" w:cs="Arial"/>
          <w:sz w:val="20"/>
          <w:szCs w:val="20"/>
        </w:rPr>
        <w:t>smanjenje</w:t>
      </w:r>
      <w:r w:rsidR="0035504A" w:rsidRPr="00507C3D">
        <w:rPr>
          <w:rFonts w:ascii="Arial" w:hAnsi="Arial" w:cs="Arial"/>
          <w:sz w:val="20"/>
          <w:szCs w:val="20"/>
        </w:rPr>
        <w:t xml:space="preserve"> vrijednosti imovine utjecaj </w:t>
      </w:r>
      <w:r w:rsidR="001A365C">
        <w:rPr>
          <w:rFonts w:ascii="Arial" w:hAnsi="Arial" w:cs="Arial"/>
          <w:sz w:val="20"/>
          <w:szCs w:val="20"/>
        </w:rPr>
        <w:t xml:space="preserve">je </w:t>
      </w:r>
      <w:r w:rsidR="0035504A" w:rsidRPr="00507C3D">
        <w:rPr>
          <w:rFonts w:ascii="Arial" w:hAnsi="Arial" w:cs="Arial"/>
          <w:sz w:val="20"/>
          <w:szCs w:val="20"/>
        </w:rPr>
        <w:t>ima</w:t>
      </w:r>
      <w:r w:rsidR="002D057D">
        <w:rPr>
          <w:rFonts w:ascii="Arial" w:hAnsi="Arial" w:cs="Arial"/>
          <w:sz w:val="20"/>
          <w:szCs w:val="20"/>
        </w:rPr>
        <w:t xml:space="preserve">lo to što u ovoj godini nismo </w:t>
      </w:r>
      <w:r w:rsidR="001A365C">
        <w:rPr>
          <w:rFonts w:ascii="Arial" w:hAnsi="Arial" w:cs="Arial"/>
          <w:sz w:val="20"/>
          <w:szCs w:val="20"/>
        </w:rPr>
        <w:t>nabav</w:t>
      </w:r>
      <w:r w:rsidR="002D057D">
        <w:rPr>
          <w:rFonts w:ascii="Arial" w:hAnsi="Arial" w:cs="Arial"/>
          <w:sz w:val="20"/>
          <w:szCs w:val="20"/>
        </w:rPr>
        <w:t>ljali  novi</w:t>
      </w:r>
      <w:r w:rsidR="001A365C">
        <w:rPr>
          <w:rFonts w:ascii="Arial" w:hAnsi="Arial" w:cs="Arial"/>
          <w:sz w:val="20"/>
          <w:szCs w:val="20"/>
        </w:rPr>
        <w:t xml:space="preserve"> automobil </w:t>
      </w:r>
      <w:r w:rsidR="002D057D">
        <w:rPr>
          <w:rFonts w:ascii="Arial" w:hAnsi="Arial" w:cs="Arial"/>
          <w:sz w:val="20"/>
          <w:szCs w:val="20"/>
        </w:rPr>
        <w:t>dok smo imali povećanje nabave opreme prema dodijeljenim</w:t>
      </w:r>
      <w:r w:rsidR="007575C8">
        <w:rPr>
          <w:rFonts w:ascii="Arial" w:hAnsi="Arial" w:cs="Arial"/>
          <w:sz w:val="20"/>
          <w:szCs w:val="20"/>
        </w:rPr>
        <w:t xml:space="preserve"> sredstvima po</w:t>
      </w:r>
      <w:r w:rsidR="002D057D">
        <w:rPr>
          <w:rFonts w:ascii="Arial" w:hAnsi="Arial" w:cs="Arial"/>
          <w:sz w:val="20"/>
          <w:szCs w:val="20"/>
        </w:rPr>
        <w:t xml:space="preserve"> limitima Grada Zagreba na sredstvima pojačanog standarda</w:t>
      </w:r>
      <w:r w:rsidR="0035504A" w:rsidRPr="00507C3D">
        <w:rPr>
          <w:rFonts w:ascii="Arial" w:hAnsi="Arial" w:cs="Arial"/>
          <w:sz w:val="20"/>
          <w:szCs w:val="20"/>
        </w:rPr>
        <w:t xml:space="preserve">. </w:t>
      </w:r>
    </w:p>
    <w:p w14:paraId="21D47942" w14:textId="77777777" w:rsidR="00D816F3" w:rsidRDefault="00D816F3" w:rsidP="00D816F3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p w14:paraId="6F3C8E19" w14:textId="77777777" w:rsidR="00ED2B01" w:rsidRPr="00507C3D" w:rsidRDefault="00ED2B01" w:rsidP="005B4718">
      <w:pPr>
        <w:pStyle w:val="Bezprored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Financijska imovina</w:t>
      </w:r>
    </w:p>
    <w:p w14:paraId="01244CF9" w14:textId="77777777" w:rsidR="004D30EB" w:rsidRPr="00507C3D" w:rsidRDefault="004D30EB" w:rsidP="004D30EB">
      <w:pPr>
        <w:pStyle w:val="Bezproreda"/>
        <w:ind w:left="785"/>
        <w:rPr>
          <w:rFonts w:ascii="Arial" w:hAnsi="Arial" w:cs="Arial"/>
          <w:b/>
          <w:sz w:val="20"/>
          <w:szCs w:val="20"/>
        </w:rPr>
      </w:pPr>
    </w:p>
    <w:p w14:paraId="68A9918B" w14:textId="77777777" w:rsidR="00ED2B01" w:rsidRDefault="00912CD7" w:rsidP="004D30EB">
      <w:pPr>
        <w:pStyle w:val="Bezproreda"/>
        <w:rPr>
          <w:rFonts w:ascii="Arial" w:hAnsi="Arial" w:cs="Arial"/>
          <w:sz w:val="20"/>
          <w:szCs w:val="20"/>
        </w:rPr>
      </w:pPr>
      <w:r w:rsidRPr="007C28D4">
        <w:rPr>
          <w:rFonts w:ascii="Arial" w:hAnsi="Arial" w:cs="Arial"/>
          <w:b/>
          <w:sz w:val="20"/>
          <w:szCs w:val="20"/>
        </w:rPr>
        <w:t>Šifra</w:t>
      </w:r>
      <w:r w:rsidR="004D30EB" w:rsidRPr="007C28D4">
        <w:rPr>
          <w:rFonts w:ascii="Arial" w:hAnsi="Arial" w:cs="Arial"/>
          <w:b/>
          <w:sz w:val="20"/>
          <w:szCs w:val="20"/>
        </w:rPr>
        <w:t xml:space="preserve"> </w:t>
      </w:r>
      <w:r w:rsidRPr="007C28D4">
        <w:rPr>
          <w:rFonts w:ascii="Arial" w:hAnsi="Arial" w:cs="Arial"/>
          <w:b/>
          <w:sz w:val="20"/>
          <w:szCs w:val="20"/>
        </w:rPr>
        <w:t>11</w:t>
      </w:r>
      <w:r w:rsidRPr="00507C3D">
        <w:rPr>
          <w:rFonts w:ascii="Arial" w:hAnsi="Arial" w:cs="Arial"/>
          <w:sz w:val="20"/>
          <w:szCs w:val="20"/>
        </w:rPr>
        <w:t xml:space="preserve"> </w:t>
      </w:r>
      <w:r w:rsidR="004D30EB" w:rsidRPr="00507C3D">
        <w:rPr>
          <w:rFonts w:ascii="Arial" w:hAnsi="Arial" w:cs="Arial"/>
          <w:sz w:val="20"/>
          <w:szCs w:val="20"/>
        </w:rPr>
        <w:t xml:space="preserve">- </w:t>
      </w:r>
      <w:r w:rsidR="00C346A8" w:rsidRPr="00507C3D">
        <w:rPr>
          <w:rFonts w:ascii="Arial" w:hAnsi="Arial" w:cs="Arial"/>
          <w:sz w:val="20"/>
          <w:szCs w:val="20"/>
        </w:rPr>
        <w:t>Novac u banci i blagajni</w:t>
      </w:r>
      <w:r w:rsidR="00FF2B66">
        <w:rPr>
          <w:rFonts w:ascii="Arial" w:hAnsi="Arial" w:cs="Arial"/>
          <w:sz w:val="20"/>
          <w:szCs w:val="20"/>
        </w:rPr>
        <w:t>:</w:t>
      </w:r>
    </w:p>
    <w:p w14:paraId="4C417E54" w14:textId="77777777" w:rsidR="00FF2B66" w:rsidRPr="00507C3D" w:rsidRDefault="00FF2B66" w:rsidP="004D30EB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W w:w="7618" w:type="dxa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811"/>
      </w:tblGrid>
      <w:tr w:rsidR="00D16D0A" w:rsidRPr="00507C3D" w14:paraId="63344A40" w14:textId="77777777" w:rsidTr="00D816F3">
        <w:trPr>
          <w:trHeight w:val="7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9832FD" w14:textId="77777777" w:rsidR="00D16D0A" w:rsidRPr="00507C3D" w:rsidRDefault="00D16D0A" w:rsidP="00D16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Stanje novca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4E8B88C" w14:textId="77777777" w:rsidR="00D16D0A" w:rsidRPr="00507C3D" w:rsidRDefault="00D16D0A" w:rsidP="00D16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Zadnji broj izvoda/blagajničkog izvještaja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EFCCC3F" w14:textId="676F481F" w:rsidR="00D16D0A" w:rsidRPr="00507C3D" w:rsidRDefault="00D16D0A" w:rsidP="00C5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Knjigovodstveno stanje na dan 31.12.20</w:t>
            </w:r>
            <w:r w:rsidR="00CB7928"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  <w:r w:rsidR="00C55D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D16D0A" w:rsidRPr="00507C3D" w14:paraId="44F06464" w14:textId="77777777" w:rsidTr="00D816F3">
        <w:trPr>
          <w:trHeight w:val="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7062" w14:textId="77777777" w:rsidR="003766B6" w:rsidRPr="00507C3D" w:rsidRDefault="003766B6" w:rsidP="00376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1. </w:t>
            </w:r>
            <w:r w:rsidR="00D16D0A"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Žiro račun otvoren kod </w:t>
            </w:r>
          </w:p>
          <w:p w14:paraId="00115877" w14:textId="77777777" w:rsidR="00D16D0A" w:rsidRPr="00507C3D" w:rsidRDefault="003766B6" w:rsidP="00376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</w:t>
            </w:r>
            <w:r w:rsidR="002A3254"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Erste banke br. HR1724020061100941186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802F" w14:textId="1C6C5782" w:rsidR="00D16D0A" w:rsidRPr="00507C3D" w:rsidRDefault="00D66B09" w:rsidP="00C55D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  <w:r w:rsidR="00C55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5256" w14:textId="7602E404" w:rsidR="00D16D0A" w:rsidRPr="00507C3D" w:rsidRDefault="00C55D1D" w:rsidP="00675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444.205,22</w:t>
            </w:r>
          </w:p>
        </w:tc>
      </w:tr>
      <w:tr w:rsidR="00D16D0A" w:rsidRPr="00507C3D" w14:paraId="7F5BCF44" w14:textId="77777777" w:rsidTr="00D816F3">
        <w:trPr>
          <w:trHeight w:val="290"/>
        </w:trPr>
        <w:tc>
          <w:tcPr>
            <w:tcW w:w="3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1E2E" w14:textId="77777777" w:rsidR="00D16D0A" w:rsidRPr="00507C3D" w:rsidRDefault="00D16D0A" w:rsidP="00D16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 Novac u blagajni</w:t>
            </w:r>
            <w:r w:rsidR="00FA1129"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u domaćoj valuti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A573" w14:textId="4DDBB91E" w:rsidR="00D16D0A" w:rsidRPr="00507C3D" w:rsidRDefault="00C55D1D" w:rsidP="00FA11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8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0557" w14:textId="77777777" w:rsidR="00D16D0A" w:rsidRPr="00507C3D" w:rsidRDefault="00D16D0A" w:rsidP="001A3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</w:t>
            </w:r>
            <w:r w:rsidR="001A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</w:t>
            </w:r>
            <w:r w:rsidR="00AD657D"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830076" w:rsidRPr="00507C3D" w14:paraId="2D8C7455" w14:textId="77777777" w:rsidTr="00D816F3">
        <w:trPr>
          <w:trHeight w:val="2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5CDE" w14:textId="77777777" w:rsidR="00830076" w:rsidRPr="00507C3D" w:rsidRDefault="00830076" w:rsidP="00D16D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 STANJE NOVČANIH SREDSTAVA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5930" w14:textId="77777777" w:rsidR="00830076" w:rsidRPr="00507C3D" w:rsidRDefault="00830076" w:rsidP="00D16D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442F" w14:textId="3625D9DA" w:rsidR="00830076" w:rsidRPr="00507C3D" w:rsidRDefault="00C55D1D" w:rsidP="00C5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446</w:t>
            </w:r>
            <w:r w:rsidR="001A36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705</w:t>
            </w:r>
            <w:r w:rsidR="001A36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22</w:t>
            </w:r>
          </w:p>
        </w:tc>
      </w:tr>
    </w:tbl>
    <w:p w14:paraId="0057A1D4" w14:textId="77777777" w:rsidR="00A8204C" w:rsidRPr="00507C3D" w:rsidRDefault="00A8204C" w:rsidP="004D30EB">
      <w:pPr>
        <w:pStyle w:val="Bezproreda"/>
        <w:rPr>
          <w:rFonts w:ascii="Arial" w:hAnsi="Arial" w:cs="Arial"/>
          <w:sz w:val="20"/>
          <w:szCs w:val="20"/>
        </w:rPr>
      </w:pPr>
    </w:p>
    <w:p w14:paraId="3CE7E981" w14:textId="5E177D1A" w:rsidR="005D212F" w:rsidRPr="00507C3D" w:rsidRDefault="00A8204C" w:rsidP="004D30EB">
      <w:pPr>
        <w:pStyle w:val="Bezproreda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Novac u banci</w:t>
      </w:r>
      <w:r w:rsidR="00CB7928" w:rsidRPr="00507C3D">
        <w:rPr>
          <w:rFonts w:ascii="Arial" w:hAnsi="Arial" w:cs="Arial"/>
          <w:sz w:val="20"/>
          <w:szCs w:val="20"/>
        </w:rPr>
        <w:t xml:space="preserve"> i blagajni</w:t>
      </w:r>
      <w:r w:rsidRPr="00507C3D">
        <w:rPr>
          <w:rFonts w:ascii="Arial" w:hAnsi="Arial" w:cs="Arial"/>
          <w:sz w:val="20"/>
          <w:szCs w:val="20"/>
        </w:rPr>
        <w:t xml:space="preserve"> na dan 31.12.20</w:t>
      </w:r>
      <w:r w:rsidR="00CB7928" w:rsidRPr="00507C3D">
        <w:rPr>
          <w:rFonts w:ascii="Arial" w:hAnsi="Arial" w:cs="Arial"/>
          <w:sz w:val="20"/>
          <w:szCs w:val="20"/>
        </w:rPr>
        <w:t>2</w:t>
      </w:r>
      <w:r w:rsidR="00C55D1D">
        <w:rPr>
          <w:rFonts w:ascii="Arial" w:hAnsi="Arial" w:cs="Arial"/>
          <w:sz w:val="20"/>
          <w:szCs w:val="20"/>
        </w:rPr>
        <w:t>4</w:t>
      </w:r>
      <w:r w:rsidRPr="00507C3D">
        <w:rPr>
          <w:rFonts w:ascii="Arial" w:hAnsi="Arial" w:cs="Arial"/>
          <w:sz w:val="20"/>
          <w:szCs w:val="20"/>
        </w:rPr>
        <w:t xml:space="preserve">. godine iznosi </w:t>
      </w:r>
      <w:r w:rsidR="00C55D1D">
        <w:rPr>
          <w:rFonts w:ascii="Arial" w:hAnsi="Arial" w:cs="Arial"/>
          <w:sz w:val="20"/>
          <w:szCs w:val="20"/>
        </w:rPr>
        <w:t>446</w:t>
      </w:r>
      <w:r w:rsidR="001A365C">
        <w:rPr>
          <w:rFonts w:ascii="Arial" w:hAnsi="Arial" w:cs="Arial"/>
          <w:sz w:val="20"/>
          <w:szCs w:val="20"/>
        </w:rPr>
        <w:t>.</w:t>
      </w:r>
      <w:r w:rsidR="00C55D1D">
        <w:rPr>
          <w:rFonts w:ascii="Arial" w:hAnsi="Arial" w:cs="Arial"/>
          <w:sz w:val="20"/>
          <w:szCs w:val="20"/>
        </w:rPr>
        <w:t>705</w:t>
      </w:r>
      <w:r w:rsidR="001A365C">
        <w:rPr>
          <w:rFonts w:ascii="Arial" w:hAnsi="Arial" w:cs="Arial"/>
          <w:sz w:val="20"/>
          <w:szCs w:val="20"/>
        </w:rPr>
        <w:t>,</w:t>
      </w:r>
      <w:r w:rsidR="00C55D1D">
        <w:rPr>
          <w:rFonts w:ascii="Arial" w:hAnsi="Arial" w:cs="Arial"/>
          <w:sz w:val="20"/>
          <w:szCs w:val="20"/>
        </w:rPr>
        <w:t>22</w:t>
      </w:r>
      <w:r w:rsidRPr="00507C3D">
        <w:rPr>
          <w:rFonts w:ascii="Arial" w:hAnsi="Arial" w:cs="Arial"/>
          <w:sz w:val="20"/>
          <w:szCs w:val="20"/>
        </w:rPr>
        <w:t xml:space="preserve"> </w:t>
      </w:r>
      <w:r w:rsidR="001A365C">
        <w:rPr>
          <w:rFonts w:ascii="Arial" w:hAnsi="Arial" w:cs="Arial"/>
          <w:sz w:val="20"/>
          <w:szCs w:val="20"/>
        </w:rPr>
        <w:t>€</w:t>
      </w:r>
      <w:r w:rsidRPr="00507C3D">
        <w:rPr>
          <w:rFonts w:ascii="Arial" w:hAnsi="Arial" w:cs="Arial"/>
          <w:sz w:val="20"/>
          <w:szCs w:val="20"/>
        </w:rPr>
        <w:t>.</w:t>
      </w:r>
    </w:p>
    <w:p w14:paraId="27F5C924" w14:textId="77777777" w:rsidR="005D212F" w:rsidRPr="00507C3D" w:rsidRDefault="005D212F" w:rsidP="004D30EB">
      <w:pPr>
        <w:pStyle w:val="Bezproreda"/>
        <w:rPr>
          <w:rFonts w:ascii="Arial" w:hAnsi="Arial" w:cs="Arial"/>
          <w:sz w:val="20"/>
          <w:szCs w:val="20"/>
        </w:rPr>
      </w:pPr>
    </w:p>
    <w:p w14:paraId="1B3232B0" w14:textId="2633DDE5" w:rsidR="00A8204C" w:rsidRPr="00507C3D" w:rsidRDefault="00912CD7" w:rsidP="0038137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C28D4">
        <w:rPr>
          <w:rFonts w:ascii="Arial" w:hAnsi="Arial" w:cs="Arial"/>
          <w:b/>
          <w:sz w:val="20"/>
          <w:szCs w:val="20"/>
        </w:rPr>
        <w:t>Šifra 1</w:t>
      </w:r>
      <w:r w:rsidR="00C55D1D">
        <w:rPr>
          <w:rFonts w:ascii="Arial" w:hAnsi="Arial" w:cs="Arial"/>
          <w:b/>
          <w:sz w:val="20"/>
          <w:szCs w:val="20"/>
        </w:rPr>
        <w:t>1</w:t>
      </w:r>
      <w:r w:rsidR="00A8204C" w:rsidRPr="00FE5216">
        <w:rPr>
          <w:rFonts w:ascii="Arial" w:hAnsi="Arial" w:cs="Arial"/>
          <w:sz w:val="20"/>
          <w:szCs w:val="20"/>
        </w:rPr>
        <w:t xml:space="preserve"> </w:t>
      </w:r>
      <w:r w:rsidR="00C55D1D">
        <w:rPr>
          <w:rFonts w:ascii="Arial" w:hAnsi="Arial" w:cs="Arial"/>
          <w:sz w:val="20"/>
          <w:szCs w:val="20"/>
        </w:rPr>
        <w:t>Novac u banci i blagajni</w:t>
      </w:r>
      <w:r w:rsidR="00A8204C" w:rsidRPr="00507C3D">
        <w:rPr>
          <w:rFonts w:ascii="Arial" w:hAnsi="Arial" w:cs="Arial"/>
          <w:sz w:val="20"/>
          <w:szCs w:val="20"/>
        </w:rPr>
        <w:t xml:space="preserve"> </w:t>
      </w:r>
      <w:r w:rsidR="00C55D1D">
        <w:rPr>
          <w:rFonts w:ascii="Arial" w:hAnsi="Arial" w:cs="Arial"/>
          <w:sz w:val="20"/>
          <w:szCs w:val="20"/>
        </w:rPr>
        <w:t>u odnosu na 2023.godinu povećao se za 280,8 % zbog uplaćenih sredstava Grada Zagreba za plaću 12. mjeseca 2024.godine</w:t>
      </w:r>
      <w:r w:rsidR="00A8204C" w:rsidRPr="00507C3D">
        <w:rPr>
          <w:rFonts w:ascii="Arial" w:hAnsi="Arial" w:cs="Arial"/>
          <w:sz w:val="20"/>
          <w:szCs w:val="20"/>
        </w:rPr>
        <w:t>.</w:t>
      </w:r>
    </w:p>
    <w:p w14:paraId="6FCF3DC9" w14:textId="77777777" w:rsidR="00223AF1" w:rsidRPr="00507C3D" w:rsidRDefault="00223AF1" w:rsidP="00381372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412AFA2" w14:textId="53E7B221" w:rsidR="00223AF1" w:rsidRDefault="00912CD7" w:rsidP="00C55D1D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C28D4">
        <w:rPr>
          <w:rFonts w:ascii="Arial" w:hAnsi="Arial" w:cs="Arial"/>
          <w:b/>
          <w:sz w:val="20"/>
          <w:szCs w:val="20"/>
        </w:rPr>
        <w:t>Šifra 1</w:t>
      </w:r>
      <w:r w:rsidR="00C55D1D">
        <w:rPr>
          <w:rFonts w:ascii="Arial" w:hAnsi="Arial" w:cs="Arial"/>
          <w:b/>
          <w:sz w:val="20"/>
          <w:szCs w:val="20"/>
        </w:rPr>
        <w:t>29</w:t>
      </w:r>
      <w:r w:rsidR="00223AF1" w:rsidRPr="00507C3D">
        <w:rPr>
          <w:rFonts w:ascii="Arial" w:hAnsi="Arial" w:cs="Arial"/>
          <w:sz w:val="20"/>
          <w:szCs w:val="20"/>
        </w:rPr>
        <w:t xml:space="preserve"> </w:t>
      </w:r>
      <w:r w:rsidR="00C55D1D">
        <w:rPr>
          <w:rFonts w:ascii="Arial" w:hAnsi="Arial" w:cs="Arial"/>
          <w:sz w:val="20"/>
          <w:szCs w:val="20"/>
        </w:rPr>
        <w:t xml:space="preserve">Ostala potraživanja </w:t>
      </w:r>
    </w:p>
    <w:p w14:paraId="7AA98389" w14:textId="3654726D" w:rsidR="00C55D1D" w:rsidRDefault="00437FB4" w:rsidP="00C55D1D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Iskazana potraživanja u iznosu od 8.825,04 su uvećana za 105,1% u odnosu na prethodnu godinu</w:t>
      </w:r>
      <w:r w:rsidR="007575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odnose se na bolovanja zaposlenih.</w:t>
      </w:r>
    </w:p>
    <w:p w14:paraId="54282005" w14:textId="77777777" w:rsidR="00C55D1D" w:rsidRDefault="00C55D1D" w:rsidP="00C55D1D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383E773" w14:textId="77777777" w:rsidR="00F007CC" w:rsidRPr="00507C3D" w:rsidRDefault="00F007CC" w:rsidP="00F007C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C28D4">
        <w:rPr>
          <w:rFonts w:ascii="Arial" w:hAnsi="Arial" w:cs="Arial"/>
          <w:b/>
          <w:sz w:val="20"/>
          <w:szCs w:val="20"/>
        </w:rPr>
        <w:t>Šifra 16</w:t>
      </w:r>
      <w:r w:rsidRPr="00507C3D">
        <w:rPr>
          <w:rFonts w:ascii="Arial" w:hAnsi="Arial" w:cs="Arial"/>
          <w:sz w:val="20"/>
          <w:szCs w:val="20"/>
        </w:rPr>
        <w:t xml:space="preserve"> Potraživanja za prihode poslovanja</w:t>
      </w:r>
    </w:p>
    <w:p w14:paraId="22614665" w14:textId="107D4547" w:rsidR="00C55D1D" w:rsidRDefault="00F007CC" w:rsidP="00F007C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Budući da se naplatom potraživanja priznaju prihodi poslovanja, u nastavku je prikaz potraživanja za prihode za 202</w:t>
      </w:r>
      <w:r>
        <w:rPr>
          <w:rFonts w:ascii="Arial" w:hAnsi="Arial" w:cs="Arial"/>
          <w:sz w:val="20"/>
          <w:szCs w:val="20"/>
        </w:rPr>
        <w:t>4</w:t>
      </w:r>
      <w:r w:rsidRPr="00507C3D">
        <w:rPr>
          <w:rFonts w:ascii="Arial" w:hAnsi="Arial" w:cs="Arial"/>
          <w:sz w:val="20"/>
          <w:szCs w:val="20"/>
        </w:rPr>
        <w:t>. g. u odnosu na 202</w:t>
      </w:r>
      <w:r>
        <w:rPr>
          <w:rFonts w:ascii="Arial" w:hAnsi="Arial" w:cs="Arial"/>
          <w:sz w:val="20"/>
          <w:szCs w:val="20"/>
        </w:rPr>
        <w:t>3</w:t>
      </w:r>
      <w:r w:rsidRPr="00507C3D">
        <w:rPr>
          <w:rFonts w:ascii="Arial" w:hAnsi="Arial" w:cs="Arial"/>
          <w:sz w:val="20"/>
          <w:szCs w:val="20"/>
        </w:rPr>
        <w:t>.g. prikazane kroz indeks povećanja/smanjenja</w:t>
      </w:r>
    </w:p>
    <w:p w14:paraId="21BD4ACC" w14:textId="77777777" w:rsidR="0076586F" w:rsidRPr="00507C3D" w:rsidRDefault="0076586F" w:rsidP="00F007CC">
      <w:pPr>
        <w:pStyle w:val="Bezproreda"/>
        <w:jc w:val="both"/>
        <w:rPr>
          <w:rFonts w:ascii="Arial" w:hAnsi="Arial" w:cs="Arial"/>
          <w:sz w:val="20"/>
          <w:szCs w:val="20"/>
        </w:rPr>
      </w:pPr>
    </w:p>
    <w:tbl>
      <w:tblPr>
        <w:tblW w:w="8514" w:type="dxa"/>
        <w:tblLook w:val="04A0" w:firstRow="1" w:lastRow="0" w:firstColumn="1" w:lastColumn="0" w:noHBand="0" w:noVBand="1"/>
      </w:tblPr>
      <w:tblGrid>
        <w:gridCol w:w="960"/>
        <w:gridCol w:w="2440"/>
        <w:gridCol w:w="960"/>
        <w:gridCol w:w="1557"/>
        <w:gridCol w:w="1557"/>
        <w:gridCol w:w="1040"/>
      </w:tblGrid>
      <w:tr w:rsidR="00D22200" w:rsidRPr="00507C3D" w14:paraId="545228CE" w14:textId="77777777" w:rsidTr="00D22200">
        <w:trPr>
          <w:trHeight w:val="7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E896D8" w14:textId="77777777" w:rsidR="00D22200" w:rsidRPr="00507C3D" w:rsidRDefault="00D22200" w:rsidP="00221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4EFB0C4" w14:textId="77777777" w:rsidR="00D22200" w:rsidRPr="00507C3D" w:rsidRDefault="00D22200" w:rsidP="00221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5D0FF1" w14:textId="77777777" w:rsidR="00D22200" w:rsidRPr="00507C3D" w:rsidRDefault="00D22200" w:rsidP="00221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F3967FD" w14:textId="0605C589" w:rsidR="00D22200" w:rsidRPr="00507C3D" w:rsidRDefault="00D22200" w:rsidP="00437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575424" w14:textId="5411A0C6" w:rsidR="00D22200" w:rsidRPr="00507C3D" w:rsidRDefault="00D22200" w:rsidP="00437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943AD0A" w14:textId="77777777" w:rsidR="00D22200" w:rsidRPr="00507C3D" w:rsidRDefault="00D22200" w:rsidP="005F1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indeks   (5/4)</w:t>
            </w:r>
          </w:p>
        </w:tc>
      </w:tr>
      <w:tr w:rsidR="00D22200" w:rsidRPr="00507C3D" w14:paraId="6CDB8540" w14:textId="77777777" w:rsidTr="00D2220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4E4F" w14:textId="77777777" w:rsidR="00D22200" w:rsidRPr="00507C3D" w:rsidRDefault="00D22200" w:rsidP="00221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26FC" w14:textId="77777777" w:rsidR="00D22200" w:rsidRPr="00507C3D" w:rsidRDefault="00D22200" w:rsidP="00221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5CE" w14:textId="77777777" w:rsidR="00D22200" w:rsidRPr="00507C3D" w:rsidRDefault="00D22200" w:rsidP="00221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1ABE3" w14:textId="77777777" w:rsidR="00D22200" w:rsidRPr="00507C3D" w:rsidRDefault="00D22200" w:rsidP="00221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D418" w14:textId="2D1DB614" w:rsidR="00D22200" w:rsidRPr="00507C3D" w:rsidRDefault="00D22200" w:rsidP="00221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223" w14:textId="77777777" w:rsidR="00D22200" w:rsidRPr="00507C3D" w:rsidRDefault="00D22200" w:rsidP="00221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D22200" w:rsidRPr="00507C3D" w14:paraId="293C8C1A" w14:textId="77777777" w:rsidTr="00D2220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3CE9A" w14:textId="77777777" w:rsidR="00D22200" w:rsidRPr="00507C3D" w:rsidRDefault="00D22200" w:rsidP="00221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C895" w14:textId="77777777" w:rsidR="00D22200" w:rsidRPr="00507C3D" w:rsidRDefault="00D22200" w:rsidP="005F1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Potraživanja za prihode poslovanja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BF6A" w14:textId="77777777" w:rsidR="00D22200" w:rsidRPr="00507C3D" w:rsidRDefault="00D22200" w:rsidP="00221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C23B2" w14:textId="4A273A10" w:rsidR="00D22200" w:rsidRPr="00507C3D" w:rsidRDefault="00D22200" w:rsidP="0043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11.920,55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2380" w14:textId="6CC0DAC0" w:rsidR="00D22200" w:rsidRPr="00507C3D" w:rsidRDefault="00D22200" w:rsidP="003145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5.412,41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DC68" w14:textId="12FE9523" w:rsidR="00D22200" w:rsidRPr="00507C3D" w:rsidRDefault="00D22200" w:rsidP="00437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45,4</w:t>
            </w:r>
          </w:p>
        </w:tc>
      </w:tr>
      <w:tr w:rsidR="00D22200" w:rsidRPr="00507C3D" w14:paraId="3F040619" w14:textId="77777777" w:rsidTr="00D22200">
        <w:trPr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D780EA" w14:textId="77777777" w:rsidR="00D22200" w:rsidRPr="00507C3D" w:rsidRDefault="00D22200" w:rsidP="00221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3EB6" w14:textId="77777777" w:rsidR="00D22200" w:rsidRPr="00507C3D" w:rsidRDefault="00D22200" w:rsidP="005F1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C4AC" w14:textId="77777777" w:rsidR="00D22200" w:rsidRPr="00507C3D" w:rsidRDefault="00D22200" w:rsidP="00221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04BB" w14:textId="77777777" w:rsidR="00D22200" w:rsidRPr="00507C3D" w:rsidRDefault="00D22200" w:rsidP="00221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325C" w14:textId="13D72166" w:rsidR="00D22200" w:rsidRPr="00507C3D" w:rsidRDefault="00D22200" w:rsidP="00221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9E49" w14:textId="77777777" w:rsidR="00D22200" w:rsidRPr="00507C3D" w:rsidRDefault="00D22200" w:rsidP="00221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555526C6" w14:textId="5576D4B2" w:rsidR="00633BEE" w:rsidRDefault="003C104D" w:rsidP="00633BEE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Smanjenje</w:t>
      </w:r>
      <w:r w:rsidR="00301DE6" w:rsidRPr="00507C3D">
        <w:rPr>
          <w:rFonts w:ascii="Arial" w:hAnsi="Arial" w:cs="Arial"/>
          <w:sz w:val="20"/>
          <w:szCs w:val="20"/>
        </w:rPr>
        <w:t xml:space="preserve"> u iznosu od </w:t>
      </w:r>
      <w:r w:rsidR="00437FB4">
        <w:rPr>
          <w:rFonts w:ascii="Arial" w:hAnsi="Arial" w:cs="Arial"/>
          <w:sz w:val="20"/>
          <w:szCs w:val="20"/>
        </w:rPr>
        <w:t>54</w:t>
      </w:r>
      <w:r w:rsidR="00616CE4">
        <w:rPr>
          <w:rFonts w:ascii="Arial" w:hAnsi="Arial" w:cs="Arial"/>
          <w:sz w:val="20"/>
          <w:szCs w:val="20"/>
        </w:rPr>
        <w:t>,</w:t>
      </w:r>
      <w:r w:rsidR="00437FB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301DE6" w:rsidRPr="00507C3D">
        <w:rPr>
          <w:rFonts w:ascii="Arial" w:hAnsi="Arial" w:cs="Arial"/>
          <w:sz w:val="20"/>
          <w:szCs w:val="20"/>
        </w:rPr>
        <w:t xml:space="preserve">% odnosi se na potraživanja od Ministarstva rada mirovinskog sustava, obitelji i socijalne politike </w:t>
      </w:r>
      <w:r w:rsidR="00633BEE">
        <w:rPr>
          <w:rFonts w:ascii="Arial" w:hAnsi="Arial" w:cs="Arial"/>
          <w:sz w:val="20"/>
          <w:szCs w:val="20"/>
        </w:rPr>
        <w:t>koja su u 202</w:t>
      </w:r>
      <w:r w:rsidR="00437FB4">
        <w:rPr>
          <w:rFonts w:ascii="Arial" w:hAnsi="Arial" w:cs="Arial"/>
          <w:sz w:val="20"/>
          <w:szCs w:val="20"/>
        </w:rPr>
        <w:t>4</w:t>
      </w:r>
      <w:r w:rsidR="00633BEE">
        <w:rPr>
          <w:rFonts w:ascii="Arial" w:hAnsi="Arial" w:cs="Arial"/>
          <w:sz w:val="20"/>
          <w:szCs w:val="20"/>
        </w:rPr>
        <w:t>. bila uplaćena za razliku od 202</w:t>
      </w:r>
      <w:r w:rsidR="00437FB4">
        <w:rPr>
          <w:rFonts w:ascii="Arial" w:hAnsi="Arial" w:cs="Arial"/>
          <w:sz w:val="20"/>
          <w:szCs w:val="20"/>
        </w:rPr>
        <w:t>3</w:t>
      </w:r>
      <w:r w:rsidR="00633BEE">
        <w:rPr>
          <w:rFonts w:ascii="Arial" w:hAnsi="Arial" w:cs="Arial"/>
          <w:sz w:val="20"/>
          <w:szCs w:val="20"/>
        </w:rPr>
        <w:t xml:space="preserve">. godine kada nisu bila uplaćena sva sredstva </w:t>
      </w:r>
      <w:r w:rsidR="00437FB4">
        <w:rPr>
          <w:rFonts w:ascii="Arial" w:hAnsi="Arial" w:cs="Arial"/>
          <w:sz w:val="20"/>
          <w:szCs w:val="20"/>
        </w:rPr>
        <w:t>do 31.12.2023</w:t>
      </w:r>
      <w:r w:rsidR="00301DE6" w:rsidRPr="00507C3D">
        <w:rPr>
          <w:rFonts w:ascii="Arial" w:hAnsi="Arial" w:cs="Arial"/>
          <w:sz w:val="20"/>
          <w:szCs w:val="20"/>
        </w:rPr>
        <w:t xml:space="preserve">. </w:t>
      </w:r>
    </w:p>
    <w:p w14:paraId="3EBD5B0A" w14:textId="77777777" w:rsidR="00004383" w:rsidRDefault="00004383" w:rsidP="00633BEE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p w14:paraId="015A51B3" w14:textId="5DD4801A" w:rsidR="0022353E" w:rsidRPr="00507C3D" w:rsidRDefault="00F546F8" w:rsidP="00633BEE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3. </w:t>
      </w:r>
      <w:r w:rsidR="0022353E" w:rsidRPr="00507C3D">
        <w:rPr>
          <w:rFonts w:ascii="Arial" w:hAnsi="Arial" w:cs="Arial"/>
          <w:b/>
          <w:sz w:val="20"/>
          <w:szCs w:val="20"/>
        </w:rPr>
        <w:t>Obveze</w:t>
      </w:r>
    </w:p>
    <w:p w14:paraId="00FCE2F3" w14:textId="77777777" w:rsidR="005D212F" w:rsidRPr="00507C3D" w:rsidRDefault="005D212F" w:rsidP="005D212F">
      <w:pPr>
        <w:pStyle w:val="Bezproreda"/>
        <w:ind w:left="785"/>
        <w:rPr>
          <w:rFonts w:ascii="Arial" w:hAnsi="Arial" w:cs="Arial"/>
          <w:b/>
          <w:sz w:val="20"/>
          <w:szCs w:val="20"/>
        </w:rPr>
      </w:pPr>
    </w:p>
    <w:p w14:paraId="009B2A1F" w14:textId="58F6741A" w:rsidR="0022353E" w:rsidRDefault="0022353E" w:rsidP="0022353E">
      <w:pPr>
        <w:pStyle w:val="Bezproreda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Struktura obveza na dan 31.12.20</w:t>
      </w:r>
      <w:r w:rsidR="00665BDD" w:rsidRPr="00507C3D">
        <w:rPr>
          <w:rFonts w:ascii="Arial" w:hAnsi="Arial" w:cs="Arial"/>
          <w:sz w:val="20"/>
          <w:szCs w:val="20"/>
        </w:rPr>
        <w:t>2</w:t>
      </w:r>
      <w:r w:rsidR="00437FB4">
        <w:rPr>
          <w:rFonts w:ascii="Arial" w:hAnsi="Arial" w:cs="Arial"/>
          <w:sz w:val="20"/>
          <w:szCs w:val="20"/>
        </w:rPr>
        <w:t>4</w:t>
      </w:r>
      <w:r w:rsidRPr="00507C3D">
        <w:rPr>
          <w:rFonts w:ascii="Arial" w:hAnsi="Arial" w:cs="Arial"/>
          <w:sz w:val="20"/>
          <w:szCs w:val="20"/>
        </w:rPr>
        <w:t>. je</w:t>
      </w:r>
    </w:p>
    <w:p w14:paraId="605C6BE5" w14:textId="77777777" w:rsidR="0022353E" w:rsidRPr="00507C3D" w:rsidRDefault="0022353E" w:rsidP="0022353E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W w:w="8819" w:type="dxa"/>
        <w:tblLook w:val="04A0" w:firstRow="1" w:lastRow="0" w:firstColumn="1" w:lastColumn="0" w:noHBand="0" w:noVBand="1"/>
      </w:tblPr>
      <w:tblGrid>
        <w:gridCol w:w="3195"/>
        <w:gridCol w:w="2074"/>
        <w:gridCol w:w="1775"/>
        <w:gridCol w:w="1775"/>
      </w:tblGrid>
      <w:tr w:rsidR="00AC7531" w:rsidRPr="00507C3D" w14:paraId="3EFCE0D9" w14:textId="77777777" w:rsidTr="00AC7531">
        <w:trPr>
          <w:trHeight w:val="29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A41CD6" w14:textId="77777777" w:rsidR="00AC7531" w:rsidRPr="00507C3D" w:rsidRDefault="00AC7531" w:rsidP="0022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6F3261E" w14:textId="77777777" w:rsidR="00AC7531" w:rsidRPr="00507C3D" w:rsidRDefault="00AC7531" w:rsidP="0022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Saldo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0A27B7" w14:textId="77777777" w:rsidR="00AC7531" w:rsidRPr="00507C3D" w:rsidRDefault="00A72000" w:rsidP="0022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5A250A8" w14:textId="77777777" w:rsidR="00AC7531" w:rsidRPr="00507C3D" w:rsidRDefault="00AC7531" w:rsidP="0022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AC7531" w:rsidRPr="00507C3D" w14:paraId="4D0855C8" w14:textId="77777777" w:rsidTr="00DD6FAA">
        <w:trPr>
          <w:trHeight w:val="299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B7EE" w14:textId="77777777" w:rsidR="00AC7531" w:rsidRPr="00507C3D" w:rsidRDefault="00AC7531" w:rsidP="00F41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Obveze za </w:t>
            </w:r>
            <w:r w:rsidR="00F41DB5"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zaposlene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9CB" w14:textId="0CE199B1" w:rsidR="00AC7531" w:rsidRPr="00507C3D" w:rsidRDefault="00437FB4" w:rsidP="00437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259.191,18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03C3" w14:textId="77777777" w:rsidR="00AC7531" w:rsidRPr="00507C3D" w:rsidRDefault="00A72000" w:rsidP="00DD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22C9" w14:textId="3314987A" w:rsidR="00AC7531" w:rsidRPr="00507C3D" w:rsidRDefault="00437FB4" w:rsidP="00692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132,9</w:t>
            </w:r>
          </w:p>
        </w:tc>
      </w:tr>
      <w:tr w:rsidR="00AC7531" w:rsidRPr="00507C3D" w14:paraId="00066C2F" w14:textId="77777777" w:rsidTr="00DD6FAA">
        <w:trPr>
          <w:trHeight w:val="299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E8D" w14:textId="77777777" w:rsidR="00AC7531" w:rsidRPr="00507C3D" w:rsidRDefault="00AC7531" w:rsidP="00223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Obveze za materijalne rashode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958" w14:textId="24AF70F0" w:rsidR="00AC7531" w:rsidRPr="00507C3D" w:rsidRDefault="00437FB4" w:rsidP="00DD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68.759,45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F1CD" w14:textId="77777777" w:rsidR="00AC7531" w:rsidRPr="00507C3D" w:rsidRDefault="00A72000" w:rsidP="00DD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47B3" w14:textId="200D3DF1" w:rsidR="00AC7531" w:rsidRPr="00507C3D" w:rsidRDefault="00437FB4" w:rsidP="00437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78,8</w:t>
            </w:r>
          </w:p>
        </w:tc>
      </w:tr>
      <w:tr w:rsidR="00AC7531" w:rsidRPr="00507C3D" w14:paraId="5D935ABA" w14:textId="77777777" w:rsidTr="00DD6FAA">
        <w:trPr>
          <w:trHeight w:val="299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580" w14:textId="77777777" w:rsidR="00AC7531" w:rsidRPr="00507C3D" w:rsidRDefault="00AC7531" w:rsidP="00223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Obveze za financijske rashode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093D" w14:textId="4D8BACB6" w:rsidR="00AC7531" w:rsidRPr="00507C3D" w:rsidRDefault="00437FB4" w:rsidP="00DD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212,80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30F7" w14:textId="77777777" w:rsidR="00AC7531" w:rsidRPr="00507C3D" w:rsidRDefault="00A72000" w:rsidP="00DD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1FC9" w14:textId="613A9905" w:rsidR="00AC7531" w:rsidRPr="00507C3D" w:rsidRDefault="00437FB4" w:rsidP="00692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27,7</w:t>
            </w:r>
          </w:p>
        </w:tc>
      </w:tr>
      <w:tr w:rsidR="00483590" w:rsidRPr="00507C3D" w14:paraId="11EC2827" w14:textId="77777777" w:rsidTr="00DD6FAA">
        <w:trPr>
          <w:trHeight w:val="299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8362" w14:textId="77777777" w:rsidR="00483590" w:rsidRPr="00507C3D" w:rsidRDefault="00483590" w:rsidP="009D6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Obveze za naknade građanima i kućanstvima</w:t>
            </w:r>
            <w:r w:rsidR="005273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="005273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sufinanc.prijevoza</w:t>
            </w:r>
            <w:proofErr w:type="spellEnd"/>
            <w:r w:rsidR="005273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36E" w14:textId="2A4E565B" w:rsidR="00483590" w:rsidRPr="00507C3D" w:rsidRDefault="00437FB4" w:rsidP="00DD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750,20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C47B" w14:textId="77777777" w:rsidR="00483590" w:rsidRPr="00507C3D" w:rsidRDefault="00A72000" w:rsidP="00DD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A5D59" w14:textId="3EE9B5AA" w:rsidR="00483590" w:rsidRPr="00507C3D" w:rsidRDefault="00437FB4" w:rsidP="006922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63,4</w:t>
            </w:r>
          </w:p>
        </w:tc>
      </w:tr>
      <w:tr w:rsidR="00616CE4" w:rsidRPr="00507C3D" w14:paraId="27705FB0" w14:textId="77777777" w:rsidTr="00DD6FAA">
        <w:trPr>
          <w:trHeight w:val="21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2DB8" w14:textId="77777777" w:rsidR="00616CE4" w:rsidRPr="00507C3D" w:rsidRDefault="00616CE4" w:rsidP="00385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tekuće obveze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C59B" w14:textId="4EB9CB57" w:rsidR="00616CE4" w:rsidRPr="00507C3D" w:rsidRDefault="00251562" w:rsidP="00437F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133.280,92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BC60" w14:textId="77777777" w:rsidR="00616CE4" w:rsidRPr="00507C3D" w:rsidRDefault="00616CE4" w:rsidP="00DD6F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8C76" w14:textId="7A8C976F" w:rsidR="00616CE4" w:rsidRPr="00507C3D" w:rsidRDefault="00251562" w:rsidP="00251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˃˃</w:t>
            </w:r>
            <w:r w:rsidR="00437F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437FB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1DB5" w:rsidRPr="00507C3D" w14:paraId="5FA099D7" w14:textId="77777777" w:rsidTr="00DD6FAA">
        <w:trPr>
          <w:trHeight w:val="21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AE18" w14:textId="77777777" w:rsidR="00F41DB5" w:rsidRPr="00507C3D" w:rsidRDefault="00F41DB5" w:rsidP="00385B8B">
            <w:pPr>
              <w:rPr>
                <w:rFonts w:ascii="Arial" w:hAnsi="Arial" w:cs="Arial"/>
                <w:sz w:val="20"/>
                <w:szCs w:val="20"/>
              </w:rPr>
            </w:pPr>
            <w:r w:rsidRPr="00507C3D">
              <w:rPr>
                <w:rFonts w:ascii="Arial" w:hAnsi="Arial" w:cs="Arial"/>
                <w:sz w:val="20"/>
                <w:szCs w:val="20"/>
              </w:rPr>
              <w:t>Obveze za nefinancijsku imovinu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8951" w14:textId="77777777" w:rsidR="00F41DB5" w:rsidRPr="00507C3D" w:rsidRDefault="00C90AB9" w:rsidP="00DD6F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7C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9D8E" w14:textId="77777777" w:rsidR="00F41DB5" w:rsidRPr="00507C3D" w:rsidRDefault="00A72000" w:rsidP="00DD6F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7C3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2FBBF" w14:textId="77777777" w:rsidR="00F41DB5" w:rsidRPr="00507C3D" w:rsidRDefault="00C90AB9" w:rsidP="00DD6F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7C3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D622E" w:rsidRPr="00507C3D" w14:paraId="255C1CAA" w14:textId="77777777" w:rsidTr="00DD6FAA">
        <w:trPr>
          <w:trHeight w:val="299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A393" w14:textId="77777777" w:rsidR="009D622E" w:rsidRPr="00507C3D" w:rsidRDefault="009D622E" w:rsidP="009D6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 OBVEZE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0967" w14:textId="39029797" w:rsidR="009D622E" w:rsidRPr="00507C3D" w:rsidRDefault="00251562" w:rsidP="00437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462.194,55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ADCE" w14:textId="77777777" w:rsidR="009D622E" w:rsidRPr="00507C3D" w:rsidRDefault="00A72000" w:rsidP="00DD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7533" w14:textId="53E914D5" w:rsidR="009D622E" w:rsidRPr="00507C3D" w:rsidRDefault="00437FB4" w:rsidP="002515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25156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62,6</w:t>
            </w:r>
          </w:p>
        </w:tc>
      </w:tr>
    </w:tbl>
    <w:p w14:paraId="59C47867" w14:textId="77777777" w:rsidR="0022353E" w:rsidRPr="00507C3D" w:rsidRDefault="0022353E" w:rsidP="0022353E">
      <w:pPr>
        <w:pStyle w:val="Bezproreda"/>
        <w:rPr>
          <w:rFonts w:ascii="Arial" w:hAnsi="Arial" w:cs="Arial"/>
          <w:sz w:val="20"/>
          <w:szCs w:val="20"/>
        </w:rPr>
      </w:pPr>
    </w:p>
    <w:p w14:paraId="35302E20" w14:textId="218C9568" w:rsidR="0022353E" w:rsidRPr="00507C3D" w:rsidRDefault="0022353E" w:rsidP="0038137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 xml:space="preserve">Ukupne obveze </w:t>
      </w:r>
      <w:r w:rsidR="00483590" w:rsidRPr="00507C3D">
        <w:rPr>
          <w:rFonts w:ascii="Arial" w:hAnsi="Arial" w:cs="Arial"/>
          <w:sz w:val="20"/>
          <w:szCs w:val="20"/>
        </w:rPr>
        <w:t>na dan 31.12.20</w:t>
      </w:r>
      <w:r w:rsidR="00DD6FAA" w:rsidRPr="00507C3D">
        <w:rPr>
          <w:rFonts w:ascii="Arial" w:hAnsi="Arial" w:cs="Arial"/>
          <w:sz w:val="20"/>
          <w:szCs w:val="20"/>
        </w:rPr>
        <w:t>2</w:t>
      </w:r>
      <w:r w:rsidR="00432538">
        <w:rPr>
          <w:rFonts w:ascii="Arial" w:hAnsi="Arial" w:cs="Arial"/>
          <w:sz w:val="20"/>
          <w:szCs w:val="20"/>
        </w:rPr>
        <w:t>4</w:t>
      </w:r>
      <w:r w:rsidR="00483590" w:rsidRPr="00507C3D">
        <w:rPr>
          <w:rFonts w:ascii="Arial" w:hAnsi="Arial" w:cs="Arial"/>
          <w:sz w:val="20"/>
          <w:szCs w:val="20"/>
        </w:rPr>
        <w:t xml:space="preserve">. </w:t>
      </w:r>
      <w:r w:rsidR="00432538">
        <w:rPr>
          <w:rFonts w:ascii="Arial" w:hAnsi="Arial" w:cs="Arial"/>
          <w:sz w:val="20"/>
          <w:szCs w:val="20"/>
        </w:rPr>
        <w:t>veće</w:t>
      </w:r>
      <w:r w:rsidR="00DD6FAA" w:rsidRPr="00507C3D">
        <w:rPr>
          <w:rFonts w:ascii="Arial" w:hAnsi="Arial" w:cs="Arial"/>
          <w:sz w:val="20"/>
          <w:szCs w:val="20"/>
        </w:rPr>
        <w:t xml:space="preserve"> su za </w:t>
      </w:r>
      <w:r w:rsidR="00251562">
        <w:rPr>
          <w:rFonts w:ascii="Arial" w:hAnsi="Arial" w:cs="Arial"/>
          <w:sz w:val="20"/>
          <w:szCs w:val="20"/>
        </w:rPr>
        <w:t>62</w:t>
      </w:r>
      <w:r w:rsidR="00616CE4">
        <w:rPr>
          <w:rFonts w:ascii="Arial" w:hAnsi="Arial" w:cs="Arial"/>
          <w:sz w:val="20"/>
          <w:szCs w:val="20"/>
        </w:rPr>
        <w:t>,</w:t>
      </w:r>
      <w:r w:rsidR="00251562">
        <w:rPr>
          <w:rFonts w:ascii="Arial" w:hAnsi="Arial" w:cs="Arial"/>
          <w:sz w:val="20"/>
          <w:szCs w:val="20"/>
        </w:rPr>
        <w:t>6</w:t>
      </w:r>
      <w:r w:rsidRPr="00507C3D">
        <w:rPr>
          <w:rFonts w:ascii="Arial" w:hAnsi="Arial" w:cs="Arial"/>
          <w:sz w:val="20"/>
          <w:szCs w:val="20"/>
        </w:rPr>
        <w:t>% u odnosu na prethodnu godinu.</w:t>
      </w:r>
    </w:p>
    <w:p w14:paraId="14664630" w14:textId="77777777" w:rsidR="00F46C20" w:rsidRPr="00507C3D" w:rsidRDefault="00F46C20" w:rsidP="00381372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EA2EF0E" w14:textId="77777777" w:rsidR="0022353E" w:rsidRPr="005B62B6" w:rsidRDefault="001E51C0" w:rsidP="00381372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5B62B6">
        <w:rPr>
          <w:rFonts w:ascii="Arial" w:hAnsi="Arial" w:cs="Arial"/>
          <w:b/>
          <w:sz w:val="20"/>
          <w:szCs w:val="20"/>
        </w:rPr>
        <w:t>Šifra 231</w:t>
      </w:r>
      <w:r w:rsidR="0022353E" w:rsidRPr="005B62B6">
        <w:rPr>
          <w:rFonts w:ascii="Arial" w:hAnsi="Arial" w:cs="Arial"/>
          <w:b/>
          <w:sz w:val="20"/>
          <w:szCs w:val="20"/>
        </w:rPr>
        <w:t xml:space="preserve"> – Obveze za zaposlene</w:t>
      </w:r>
    </w:p>
    <w:p w14:paraId="7BB9CCBE" w14:textId="2941A75B" w:rsidR="00616CE4" w:rsidRDefault="0022353E" w:rsidP="005B62B6">
      <w:pPr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 xml:space="preserve">Obveze za plaće </w:t>
      </w:r>
      <w:r w:rsidR="0047193A" w:rsidRPr="00507C3D">
        <w:rPr>
          <w:rFonts w:ascii="Arial" w:hAnsi="Arial" w:cs="Arial"/>
          <w:sz w:val="20"/>
          <w:szCs w:val="20"/>
        </w:rPr>
        <w:t>veće</w:t>
      </w:r>
      <w:r w:rsidR="003B626B" w:rsidRPr="00507C3D">
        <w:rPr>
          <w:rFonts w:ascii="Arial" w:hAnsi="Arial" w:cs="Arial"/>
          <w:sz w:val="20"/>
          <w:szCs w:val="20"/>
        </w:rPr>
        <w:t xml:space="preserve"> s</w:t>
      </w:r>
      <w:r w:rsidRPr="00507C3D">
        <w:rPr>
          <w:rFonts w:ascii="Arial" w:hAnsi="Arial" w:cs="Arial"/>
          <w:sz w:val="20"/>
          <w:szCs w:val="20"/>
        </w:rPr>
        <w:t>u</w:t>
      </w:r>
      <w:r w:rsidR="003B626B" w:rsidRPr="00507C3D">
        <w:rPr>
          <w:rFonts w:ascii="Arial" w:hAnsi="Arial" w:cs="Arial"/>
          <w:sz w:val="20"/>
          <w:szCs w:val="20"/>
        </w:rPr>
        <w:t xml:space="preserve"> z</w:t>
      </w:r>
      <w:r w:rsidRPr="00507C3D">
        <w:rPr>
          <w:rFonts w:ascii="Arial" w:hAnsi="Arial" w:cs="Arial"/>
          <w:sz w:val="20"/>
          <w:szCs w:val="20"/>
        </w:rPr>
        <w:t xml:space="preserve">a </w:t>
      </w:r>
      <w:r w:rsidR="00432538">
        <w:rPr>
          <w:rFonts w:ascii="Arial" w:hAnsi="Arial" w:cs="Arial"/>
          <w:sz w:val="20"/>
          <w:szCs w:val="20"/>
        </w:rPr>
        <w:t>32</w:t>
      </w:r>
      <w:r w:rsidR="001E51C0" w:rsidRPr="00507C3D">
        <w:rPr>
          <w:rFonts w:ascii="Arial" w:hAnsi="Arial" w:cs="Arial"/>
          <w:sz w:val="20"/>
          <w:szCs w:val="20"/>
        </w:rPr>
        <w:t>,</w:t>
      </w:r>
      <w:r w:rsidR="00432538">
        <w:rPr>
          <w:rFonts w:ascii="Arial" w:hAnsi="Arial" w:cs="Arial"/>
          <w:sz w:val="20"/>
          <w:szCs w:val="20"/>
        </w:rPr>
        <w:t>9</w:t>
      </w:r>
      <w:r w:rsidRPr="00507C3D">
        <w:rPr>
          <w:rFonts w:ascii="Arial" w:hAnsi="Arial" w:cs="Arial"/>
          <w:sz w:val="20"/>
          <w:szCs w:val="20"/>
        </w:rPr>
        <w:t xml:space="preserve"> % </w:t>
      </w:r>
      <w:r w:rsidR="0089625D" w:rsidRPr="00507C3D">
        <w:rPr>
          <w:rFonts w:ascii="Arial" w:hAnsi="Arial" w:cs="Arial"/>
          <w:sz w:val="20"/>
          <w:szCs w:val="20"/>
        </w:rPr>
        <w:t>zbog</w:t>
      </w:r>
      <w:r w:rsidR="00432538">
        <w:rPr>
          <w:rFonts w:ascii="Arial" w:hAnsi="Arial" w:cs="Arial"/>
          <w:sz w:val="20"/>
          <w:szCs w:val="20"/>
        </w:rPr>
        <w:t xml:space="preserve"> </w:t>
      </w:r>
      <w:r w:rsidR="00636C8D">
        <w:rPr>
          <w:rFonts w:ascii="Arial" w:hAnsi="Arial" w:cs="Arial"/>
          <w:sz w:val="20"/>
          <w:szCs w:val="20"/>
        </w:rPr>
        <w:t>stanja dospjelih obveza na kraju izvještajnog razdoblja za plaću 12. mjeseca 2024. godine.</w:t>
      </w:r>
    </w:p>
    <w:p w14:paraId="5B0F59FE" w14:textId="364AB763" w:rsidR="00083B58" w:rsidRDefault="00083B58" w:rsidP="00083B58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5B62B6">
        <w:rPr>
          <w:rFonts w:ascii="Arial" w:hAnsi="Arial" w:cs="Arial"/>
          <w:b/>
          <w:sz w:val="20"/>
          <w:szCs w:val="20"/>
        </w:rPr>
        <w:t>Šifra 23</w:t>
      </w:r>
      <w:r>
        <w:rPr>
          <w:rFonts w:ascii="Arial" w:hAnsi="Arial" w:cs="Arial"/>
          <w:b/>
          <w:sz w:val="20"/>
          <w:szCs w:val="20"/>
        </w:rPr>
        <w:t>9</w:t>
      </w:r>
      <w:r w:rsidRPr="005B62B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Ostale tekuće obveze</w:t>
      </w:r>
    </w:p>
    <w:p w14:paraId="6B6A25EE" w14:textId="617C7795" w:rsidR="00251562" w:rsidRPr="00251562" w:rsidRDefault="00251562" w:rsidP="00083B5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51562">
        <w:rPr>
          <w:rFonts w:ascii="Arial" w:hAnsi="Arial" w:cs="Arial"/>
          <w:sz w:val="20"/>
          <w:szCs w:val="20"/>
        </w:rPr>
        <w:t>O</w:t>
      </w:r>
      <w:r w:rsidR="006D175D">
        <w:rPr>
          <w:rFonts w:ascii="Arial" w:hAnsi="Arial" w:cs="Arial"/>
          <w:sz w:val="20"/>
          <w:szCs w:val="20"/>
        </w:rPr>
        <w:t xml:space="preserve">bveze se odnose na iznos povrata neutrošenih sredstava od 132.655,13 €  i iznosa za primljena jamstva prema </w:t>
      </w:r>
    </w:p>
    <w:p w14:paraId="4A9A38D4" w14:textId="369729AE" w:rsidR="00083B58" w:rsidRPr="00D22200" w:rsidRDefault="006D175D" w:rsidP="00083B58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83B58" w:rsidRPr="00D22200">
        <w:rPr>
          <w:rFonts w:ascii="Arial" w:hAnsi="Arial" w:cs="Arial"/>
          <w:sz w:val="20"/>
          <w:szCs w:val="20"/>
        </w:rPr>
        <w:t>opis</w:t>
      </w:r>
      <w:r>
        <w:rPr>
          <w:rFonts w:ascii="Arial" w:hAnsi="Arial" w:cs="Arial"/>
          <w:sz w:val="20"/>
          <w:szCs w:val="20"/>
        </w:rPr>
        <w:t>u</w:t>
      </w:r>
      <w:r w:rsidR="00083B58" w:rsidRPr="00D22200">
        <w:rPr>
          <w:rFonts w:ascii="Arial" w:hAnsi="Arial" w:cs="Arial"/>
          <w:sz w:val="20"/>
          <w:szCs w:val="20"/>
        </w:rPr>
        <w:t xml:space="preserve"> ugovornih odnosa koji uz ispunjenje određenih uvjeta mogu postati imovina</w:t>
      </w:r>
      <w:r w:rsidR="00D22200">
        <w:rPr>
          <w:rFonts w:ascii="Arial" w:hAnsi="Arial" w:cs="Arial"/>
          <w:sz w:val="20"/>
          <w:szCs w:val="20"/>
        </w:rPr>
        <w:t>:</w:t>
      </w:r>
    </w:p>
    <w:p w14:paraId="530DE128" w14:textId="77777777" w:rsidR="00083B58" w:rsidRPr="005B62B6" w:rsidRDefault="00083B58" w:rsidP="00083B58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619"/>
        <w:gridCol w:w="1164"/>
        <w:gridCol w:w="1331"/>
        <w:gridCol w:w="1276"/>
        <w:gridCol w:w="1220"/>
        <w:gridCol w:w="1048"/>
        <w:gridCol w:w="1134"/>
        <w:gridCol w:w="1275"/>
        <w:gridCol w:w="1418"/>
      </w:tblGrid>
      <w:tr w:rsidR="003E024E" w:rsidRPr="00507C3D" w14:paraId="4E1FDC5C" w14:textId="77777777" w:rsidTr="000B3489">
        <w:trPr>
          <w:trHeight w:val="29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C6CE1E" w14:textId="640FAA9E" w:rsidR="003E024E" w:rsidRPr="00083B58" w:rsidRDefault="003E024E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83B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RB</w:t>
            </w:r>
            <w:r w:rsidR="00D222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DE2FB8" w14:textId="54277FCD" w:rsidR="003E024E" w:rsidRPr="00083B58" w:rsidRDefault="003E024E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83B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DATUM JAMSTVA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D94FA7" w14:textId="50845C2D" w:rsidR="003E024E" w:rsidRPr="00083B58" w:rsidRDefault="003E024E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INSTRUMENT OSIGURANJA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FAB6226" w14:textId="079F66E8" w:rsidR="003E024E" w:rsidRPr="00083B58" w:rsidRDefault="003E024E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IZNOS PRIMLJENOG JAMSTVA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AC56753" w14:textId="093B944C" w:rsidR="003E024E" w:rsidRPr="00083B58" w:rsidRDefault="003E024E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DAVATELJ JAMSTVA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E0C6806" w14:textId="4DB4DC0F" w:rsidR="003E024E" w:rsidRPr="00083B58" w:rsidRDefault="003E024E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NAMJENA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E78C0D2" w14:textId="2E6B0AFC" w:rsidR="003E024E" w:rsidRPr="00083B58" w:rsidRDefault="003E024E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BROJ UGOVORA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D61D9B7" w14:textId="6BE0C5AA" w:rsidR="003E024E" w:rsidRPr="00083B58" w:rsidRDefault="003E024E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PREDMET UGOVORA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DD1A124" w14:textId="34728E04" w:rsidR="003E024E" w:rsidRPr="00083B58" w:rsidRDefault="003E024E" w:rsidP="00083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DATUM POVRATA JAMSTVA</w:t>
            </w:r>
          </w:p>
        </w:tc>
      </w:tr>
      <w:tr w:rsidR="003E024E" w:rsidRPr="00507C3D" w14:paraId="58718BEC" w14:textId="77777777" w:rsidTr="000B3489">
        <w:trPr>
          <w:trHeight w:val="29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A00C" w14:textId="19E07CFC" w:rsidR="003E024E" w:rsidRPr="000B3489" w:rsidRDefault="003E024E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B3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B20A" w14:textId="7DC73BEA" w:rsidR="003E024E" w:rsidRPr="00BC1467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C1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11.12.2023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D552" w14:textId="77777777" w:rsidR="003E024E" w:rsidRPr="00BC1467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BC1467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UPLATA POLOGA OD 10% OD VRIJEDNOSTI UGOVORA</w:t>
            </w:r>
          </w:p>
          <w:p w14:paraId="226026FD" w14:textId="53C97EF8" w:rsidR="003E024E" w:rsidRPr="00BC1467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7F040" w14:textId="5CD796F6" w:rsidR="003E024E" w:rsidRPr="003E024E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E02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198,54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C889" w14:textId="1D26260D" w:rsidR="003E024E" w:rsidRPr="003E024E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3E024E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TELEMACH HRVATSKA d.o.o.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9B1" w14:textId="1E0B51FB" w:rsidR="003E024E" w:rsidRPr="000B3489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0B3489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Jamstvo za uredno izvršenje ugovora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96A" w14:textId="3912C0DF" w:rsidR="003E024E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1-78/1-2023/    28.11.23</w:t>
            </w:r>
          </w:p>
          <w:p w14:paraId="4BB64969" w14:textId="0CFF755D" w:rsidR="003E024E" w:rsidRPr="003E024E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E76" w14:textId="77777777" w:rsidR="003E024E" w:rsidRPr="000B3489" w:rsidRDefault="000B3489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0B3489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Komunikacijske usluge</w:t>
            </w:r>
          </w:p>
          <w:p w14:paraId="16FC236C" w14:textId="1DB72E9B" w:rsidR="000B3489" w:rsidRPr="000B3489" w:rsidRDefault="000B3489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8D67" w14:textId="6D41274E" w:rsidR="003E024E" w:rsidRPr="003E024E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E024E" w:rsidRPr="00507C3D" w14:paraId="607DBB09" w14:textId="77777777" w:rsidTr="000B3489">
        <w:trPr>
          <w:trHeight w:val="29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BEF8" w14:textId="342E79A7" w:rsidR="003E024E" w:rsidRPr="000B3489" w:rsidRDefault="003E024E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B3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0701" w14:textId="77777777" w:rsidR="003E024E" w:rsidRPr="00BC1467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C1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05.12.2024.</w:t>
            </w:r>
          </w:p>
          <w:p w14:paraId="1ED7E898" w14:textId="18ADC126" w:rsidR="003E024E" w:rsidRPr="00507C3D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2F57" w14:textId="77777777" w:rsidR="003E024E" w:rsidRPr="00BC1467" w:rsidRDefault="003E024E" w:rsidP="00BC1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BC1467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UPLATA POLOGA OD 10% OD VRIJEDNOSTI UGOVORA</w:t>
            </w:r>
          </w:p>
          <w:p w14:paraId="5C02C10B" w14:textId="77231A1D" w:rsidR="003E024E" w:rsidRPr="00BC1467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A555F" w14:textId="55C73222" w:rsidR="003E024E" w:rsidRPr="003E024E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E02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427,25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082" w14:textId="04292D66" w:rsidR="003E024E" w:rsidRPr="003E024E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E024E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TELEMACH HRVATSKA d.o.o.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935" w14:textId="2CC73241" w:rsidR="003E024E" w:rsidRPr="000B3489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0B3489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Jamstvo za uredno izvršenje ugovora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091" w14:textId="51C71AE7" w:rsidR="003E024E" w:rsidRPr="003E024E" w:rsidRDefault="000B3489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1-48/1-2024/   13.11.2024.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CF1" w14:textId="58553CC7" w:rsidR="003E024E" w:rsidRPr="000B3489" w:rsidRDefault="000B3489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0B3489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Komunikacijske usluge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BB2E" w14:textId="77BF0B58" w:rsidR="003E024E" w:rsidRPr="003E024E" w:rsidRDefault="003E024E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14:paraId="38177831" w14:textId="75BA3EF2" w:rsidR="007E2B5B" w:rsidRDefault="007E2B5B" w:rsidP="00F546F8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50DB5D1" w14:textId="21B84C10" w:rsidR="00251562" w:rsidRDefault="00251562" w:rsidP="00F546F8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p w14:paraId="776AC5BE" w14:textId="77777777" w:rsidR="007E2B5B" w:rsidRDefault="007E2B5B" w:rsidP="00F546F8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p w14:paraId="42E298CC" w14:textId="22EAF435" w:rsidR="00F546F8" w:rsidRDefault="00F546F8" w:rsidP="00F546F8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5B62B6">
        <w:rPr>
          <w:rFonts w:ascii="Arial" w:hAnsi="Arial" w:cs="Arial"/>
          <w:b/>
          <w:sz w:val="20"/>
          <w:szCs w:val="20"/>
        </w:rPr>
        <w:t xml:space="preserve">Šifra </w:t>
      </w:r>
      <w:r>
        <w:rPr>
          <w:rFonts w:ascii="Arial" w:hAnsi="Arial" w:cs="Arial"/>
          <w:b/>
          <w:sz w:val="20"/>
          <w:szCs w:val="20"/>
        </w:rPr>
        <w:t>922</w:t>
      </w:r>
      <w:r w:rsidRPr="005B62B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Višak/manjak prihoda</w:t>
      </w:r>
    </w:p>
    <w:p w14:paraId="254DE358" w14:textId="77777777" w:rsidR="007E2B5B" w:rsidRDefault="007E2B5B" w:rsidP="00F546F8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2268"/>
        <w:gridCol w:w="2268"/>
      </w:tblGrid>
      <w:tr w:rsidR="0013611F" w:rsidRPr="00083B58" w14:paraId="0C6B661A" w14:textId="77777777" w:rsidTr="0013611F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DF472A" w14:textId="35E5D67E" w:rsidR="0013611F" w:rsidRPr="00083B58" w:rsidRDefault="0013611F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kto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BB9EEAD" w14:textId="6D144C91" w:rsidR="0013611F" w:rsidRPr="00083B58" w:rsidRDefault="0013611F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Pozicije na dan 31.12.2024.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21DDC2C" w14:textId="3ECA50F6" w:rsidR="0013611F" w:rsidRDefault="0013611F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PR-RAS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FC5732E" w14:textId="64A1F8EB" w:rsidR="0013611F" w:rsidRDefault="0013611F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 korekcija kapitalni prijenosi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7062337" w14:textId="0C0DFD92" w:rsidR="0013611F" w:rsidRPr="00083B58" w:rsidRDefault="0013611F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BILANCA</w:t>
            </w:r>
          </w:p>
        </w:tc>
      </w:tr>
      <w:tr w:rsidR="0013611F" w:rsidRPr="003E024E" w14:paraId="021B1467" w14:textId="77777777" w:rsidTr="0013611F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A0EE" w14:textId="3DB64CBC" w:rsidR="0013611F" w:rsidRPr="000B3489" w:rsidRDefault="0013611F" w:rsidP="007E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87C2" w14:textId="7118774E" w:rsidR="0013611F" w:rsidRPr="0013611F" w:rsidRDefault="0013611F" w:rsidP="001361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61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Višak prihoda poslovanja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92BB6" w14:textId="7DD0E59E" w:rsidR="0013611F" w:rsidRPr="0013611F" w:rsidRDefault="00D71FB8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106.370,40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89A" w14:textId="29358CC8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-99.108,36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CDFE" w14:textId="5112D1B4" w:rsidR="0013611F" w:rsidRPr="0013611F" w:rsidRDefault="00D71FB8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7.262,04</w:t>
            </w:r>
          </w:p>
        </w:tc>
      </w:tr>
      <w:tr w:rsidR="0013611F" w:rsidRPr="003E024E" w14:paraId="7B4576D2" w14:textId="77777777" w:rsidTr="0013611F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7521" w14:textId="692E6606" w:rsidR="0013611F" w:rsidRPr="000B3489" w:rsidRDefault="0013611F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5E7" w14:textId="3FE87A4C" w:rsidR="0013611F" w:rsidRPr="0013611F" w:rsidRDefault="0013611F" w:rsidP="001361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61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Višak prihoda od nefinancijske imovine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7CFDB" w14:textId="2AF95E8E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A8B" w14:textId="3BAD2A0E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4745" w14:textId="7D3324F6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13611F" w:rsidRPr="003E024E" w14:paraId="7C6045CA" w14:textId="77777777" w:rsidTr="0013611F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1156" w14:textId="340CE386" w:rsidR="0013611F" w:rsidRPr="000B3489" w:rsidRDefault="0013611F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DCAB" w14:textId="6140A433" w:rsidR="0013611F" w:rsidRPr="0013611F" w:rsidRDefault="0013611F" w:rsidP="001361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Višak primitaka od financijske imovine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F7073" w14:textId="2E1DF551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4D2" w14:textId="4E58F952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21B7" w14:textId="466190E9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13611F" w:rsidRPr="003E024E" w14:paraId="17B69BBB" w14:textId="77777777" w:rsidTr="0013611F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7814" w14:textId="6D81625F" w:rsidR="0013611F" w:rsidRPr="000B3489" w:rsidRDefault="0013611F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74EC" w14:textId="6DADCAF7" w:rsidR="0013611F" w:rsidRPr="0013611F" w:rsidRDefault="0013611F" w:rsidP="001361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Manjak prihoda poslovanja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C83E4" w14:textId="2801177C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6358" w14:textId="4CEEA58C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EB74" w14:textId="7A51B9DB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13611F" w:rsidRPr="003E024E" w14:paraId="44DB1A3A" w14:textId="77777777" w:rsidTr="0013611F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1F90" w14:textId="17A7B66C" w:rsidR="0013611F" w:rsidRPr="000B3489" w:rsidRDefault="0013611F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ADDB" w14:textId="0655A256" w:rsidR="0013611F" w:rsidRPr="0013611F" w:rsidRDefault="0013611F" w:rsidP="001361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Manjak prihoda od nefinancijske imovine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E7C88" w14:textId="2C540A22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-106.370,40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070" w14:textId="4BCC2480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+99.108,36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9C4E" w14:textId="243CCE89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-7.262,04</w:t>
            </w:r>
          </w:p>
        </w:tc>
      </w:tr>
      <w:tr w:rsidR="0013611F" w:rsidRPr="003E024E" w14:paraId="134F6DA7" w14:textId="77777777" w:rsidTr="0013611F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FE43" w14:textId="180E13E5" w:rsidR="0013611F" w:rsidRPr="000B3489" w:rsidRDefault="0013611F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05FD" w14:textId="504EABDA" w:rsidR="0013611F" w:rsidRPr="0013611F" w:rsidRDefault="0013611F" w:rsidP="001361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Manjak primitaka od financijske imovine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E96D8" w14:textId="71A12E52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C90" w14:textId="4F7AE83D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91B" w14:textId="392C4E18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13611F" w:rsidRPr="003E024E" w14:paraId="4393DE33" w14:textId="77777777" w:rsidTr="0013611F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D31E" w14:textId="6F1DF6AE" w:rsidR="0013611F" w:rsidRPr="0013611F" w:rsidRDefault="0013611F" w:rsidP="002246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1361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050F" w14:textId="72252CC7" w:rsidR="0013611F" w:rsidRPr="0013611F" w:rsidRDefault="0013611F" w:rsidP="001361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1DE25" w14:textId="44A15E0E" w:rsidR="0013611F" w:rsidRPr="0013611F" w:rsidRDefault="00D71FB8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456" w14:textId="20EC6F93" w:rsidR="0013611F" w:rsidRPr="0013611F" w:rsidRDefault="0013611F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20B1" w14:textId="60DABC19" w:rsidR="0013611F" w:rsidRPr="0013611F" w:rsidRDefault="00D71FB8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0,00</w:t>
            </w:r>
          </w:p>
        </w:tc>
      </w:tr>
    </w:tbl>
    <w:p w14:paraId="2AB9D2EC" w14:textId="77777777" w:rsidR="00F134BF" w:rsidRDefault="00F134BF" w:rsidP="00F134BF">
      <w:pPr>
        <w:pStyle w:val="Bezproreda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AF6E075" w14:textId="458AC93D" w:rsidR="0013611F" w:rsidRDefault="00056D7B" w:rsidP="00F134B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56D7B">
        <w:rPr>
          <w:rFonts w:ascii="Arial" w:hAnsi="Arial" w:cs="Arial"/>
          <w:sz w:val="20"/>
          <w:szCs w:val="20"/>
        </w:rPr>
        <w:t>Tijekom</w:t>
      </w:r>
      <w:r>
        <w:rPr>
          <w:rFonts w:ascii="Arial" w:hAnsi="Arial" w:cs="Arial"/>
          <w:sz w:val="20"/>
          <w:szCs w:val="20"/>
        </w:rPr>
        <w:t xml:space="preserve"> 2024. godine evidentirani su na računima kapitalnih prij</w:t>
      </w:r>
      <w:r w:rsidR="0047327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nosa sre</w:t>
      </w:r>
      <w:r w:rsidR="0047327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stava u iznosu 99.108,36 </w:t>
      </w:r>
      <w:r w:rsidR="006D175D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koji su utro</w:t>
      </w:r>
      <w:r w:rsidR="00473279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 xml:space="preserve">eni </w:t>
      </w:r>
      <w:r w:rsidR="00473279">
        <w:rPr>
          <w:rFonts w:ascii="Arial" w:hAnsi="Arial" w:cs="Arial"/>
          <w:sz w:val="20"/>
          <w:szCs w:val="20"/>
        </w:rPr>
        <w:t>za nabavu dugotrajne nefinancij</w:t>
      </w:r>
      <w:r>
        <w:rPr>
          <w:rFonts w:ascii="Arial" w:hAnsi="Arial" w:cs="Arial"/>
          <w:sz w:val="20"/>
          <w:szCs w:val="20"/>
        </w:rPr>
        <w:t>ske imovine:</w:t>
      </w:r>
    </w:p>
    <w:p w14:paraId="7D52E69A" w14:textId="77777777" w:rsidR="00056D7B" w:rsidRDefault="00056D7B" w:rsidP="00647D0D">
      <w:pPr>
        <w:pStyle w:val="Bezproreda"/>
        <w:ind w:left="425"/>
        <w:rPr>
          <w:rFonts w:ascii="Arial" w:hAnsi="Arial" w:cs="Arial"/>
          <w:sz w:val="20"/>
          <w:szCs w:val="20"/>
        </w:rPr>
      </w:pPr>
    </w:p>
    <w:p w14:paraId="70659183" w14:textId="19AB4B6F" w:rsidR="00056D7B" w:rsidRDefault="007D10F7" w:rsidP="00056D7B">
      <w:pPr>
        <w:pStyle w:val="Bezprored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Prihodi iz nadležnog proračuna za financiranje rashoda za nabavu nefinancijske imovine 87.810,96 </w:t>
      </w:r>
      <w:r w:rsidR="006D175D">
        <w:rPr>
          <w:rFonts w:ascii="Arial" w:hAnsi="Arial" w:cs="Arial"/>
          <w:sz w:val="20"/>
          <w:szCs w:val="20"/>
        </w:rPr>
        <w:t xml:space="preserve">€ </w:t>
      </w:r>
      <w:r>
        <w:rPr>
          <w:rFonts w:ascii="Arial" w:hAnsi="Arial" w:cs="Arial"/>
          <w:sz w:val="20"/>
          <w:szCs w:val="20"/>
        </w:rPr>
        <w:t>i</w:t>
      </w:r>
    </w:p>
    <w:p w14:paraId="56733118" w14:textId="3A5208BF" w:rsidR="007D10F7" w:rsidRDefault="007D10F7" w:rsidP="00056D7B">
      <w:pPr>
        <w:pStyle w:val="Bezprored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Prihodi iz proračuna koji mu nije nadležan u iznosu 11.297,40 </w:t>
      </w:r>
      <w:r w:rsidR="006D175D">
        <w:rPr>
          <w:rFonts w:ascii="Arial" w:hAnsi="Arial" w:cs="Arial"/>
          <w:sz w:val="20"/>
          <w:szCs w:val="20"/>
        </w:rPr>
        <w:t>€</w:t>
      </w:r>
    </w:p>
    <w:p w14:paraId="243A4309" w14:textId="77777777" w:rsidR="007D10F7" w:rsidRPr="00056D7B" w:rsidRDefault="007D10F7" w:rsidP="007D10F7">
      <w:pPr>
        <w:pStyle w:val="Bezproreda"/>
        <w:ind w:left="720"/>
        <w:rPr>
          <w:rFonts w:ascii="Arial" w:hAnsi="Arial" w:cs="Arial"/>
          <w:sz w:val="20"/>
          <w:szCs w:val="20"/>
        </w:rPr>
      </w:pPr>
    </w:p>
    <w:p w14:paraId="79EE9B42" w14:textId="7150580E" w:rsidR="000B3489" w:rsidRPr="007D10F7" w:rsidRDefault="007D10F7" w:rsidP="00F134B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D10F7">
        <w:rPr>
          <w:rFonts w:ascii="Arial" w:hAnsi="Arial" w:cs="Arial"/>
          <w:sz w:val="20"/>
          <w:szCs w:val="20"/>
        </w:rPr>
        <w:t xml:space="preserve">Provedena je korekcija rezultata na način da </w:t>
      </w:r>
      <w:r w:rsidR="00892152">
        <w:rPr>
          <w:rFonts w:ascii="Arial" w:hAnsi="Arial" w:cs="Arial"/>
          <w:sz w:val="20"/>
          <w:szCs w:val="20"/>
        </w:rPr>
        <w:t xml:space="preserve">se za iznos od 99.108,36 </w:t>
      </w:r>
      <w:r w:rsidR="006D175D">
        <w:rPr>
          <w:rFonts w:ascii="Arial" w:hAnsi="Arial" w:cs="Arial"/>
          <w:sz w:val="20"/>
          <w:szCs w:val="20"/>
        </w:rPr>
        <w:t>€</w:t>
      </w:r>
      <w:r w:rsidR="00892152">
        <w:rPr>
          <w:rFonts w:ascii="Arial" w:hAnsi="Arial" w:cs="Arial"/>
          <w:sz w:val="20"/>
          <w:szCs w:val="20"/>
        </w:rPr>
        <w:t xml:space="preserve"> zadužuje račun viška prihoda poslovanja, a odobrava račun manjka prihoda od nefinancijske imovine.</w:t>
      </w:r>
    </w:p>
    <w:p w14:paraId="6A2A63BE" w14:textId="77777777" w:rsidR="007D10F7" w:rsidRDefault="007D10F7" w:rsidP="00F134BF">
      <w:pPr>
        <w:pStyle w:val="Bezproreda"/>
        <w:ind w:left="425"/>
        <w:jc w:val="both"/>
        <w:rPr>
          <w:rFonts w:ascii="Arial" w:hAnsi="Arial" w:cs="Arial"/>
          <w:b/>
          <w:sz w:val="20"/>
          <w:szCs w:val="20"/>
        </w:rPr>
      </w:pPr>
    </w:p>
    <w:p w14:paraId="2EB8B702" w14:textId="77777777" w:rsidR="00533CE4" w:rsidRPr="001675F1" w:rsidRDefault="00647D0D" w:rsidP="00647D0D">
      <w:pPr>
        <w:pStyle w:val="Bezproreda"/>
        <w:ind w:left="425"/>
        <w:rPr>
          <w:rFonts w:ascii="Arial" w:hAnsi="Arial" w:cs="Arial"/>
          <w:b/>
          <w:sz w:val="20"/>
          <w:szCs w:val="20"/>
        </w:rPr>
      </w:pPr>
      <w:r w:rsidRPr="001675F1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533CE4" w:rsidRPr="001675F1">
        <w:rPr>
          <w:rFonts w:ascii="Arial" w:hAnsi="Arial" w:cs="Arial"/>
          <w:b/>
          <w:sz w:val="20"/>
          <w:szCs w:val="20"/>
        </w:rPr>
        <w:t>Obvezne bilješke uz obrazac bilance</w:t>
      </w:r>
    </w:p>
    <w:p w14:paraId="7F519CC4" w14:textId="77777777" w:rsidR="00533CE4" w:rsidRPr="00507C3D" w:rsidRDefault="00533CE4" w:rsidP="00533CE4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78F8119F" w14:textId="77777777" w:rsidR="00533CE4" w:rsidRDefault="00533CE4" w:rsidP="0038137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Sukladno članku 14. Pravilnika o financijskom izvještavanju u proračunskom računovodstvu (NN 3</w:t>
      </w:r>
      <w:r w:rsidR="001675F1">
        <w:rPr>
          <w:rFonts w:ascii="Arial" w:hAnsi="Arial" w:cs="Arial"/>
          <w:sz w:val="20"/>
          <w:szCs w:val="20"/>
        </w:rPr>
        <w:t>7</w:t>
      </w:r>
      <w:r w:rsidRPr="00507C3D">
        <w:rPr>
          <w:rFonts w:ascii="Arial" w:hAnsi="Arial" w:cs="Arial"/>
          <w:sz w:val="20"/>
          <w:szCs w:val="20"/>
        </w:rPr>
        <w:t>/</w:t>
      </w:r>
      <w:r w:rsidR="001675F1">
        <w:rPr>
          <w:rFonts w:ascii="Arial" w:hAnsi="Arial" w:cs="Arial"/>
          <w:sz w:val="20"/>
          <w:szCs w:val="20"/>
        </w:rPr>
        <w:t>22</w:t>
      </w:r>
      <w:r w:rsidRPr="00507C3D">
        <w:rPr>
          <w:rFonts w:ascii="Arial" w:hAnsi="Arial" w:cs="Arial"/>
          <w:sz w:val="20"/>
          <w:szCs w:val="20"/>
        </w:rPr>
        <w:t>) dostavljamo obvezne bilješke uz Bilancu:</w:t>
      </w:r>
    </w:p>
    <w:p w14:paraId="7710F4B8" w14:textId="77777777" w:rsidR="00CD71A2" w:rsidRPr="00507C3D" w:rsidRDefault="00CD71A2" w:rsidP="00381372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FC8FBDE" w14:textId="77777777" w:rsidR="00443E84" w:rsidRPr="00507C3D" w:rsidRDefault="00443E84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C735E46" w14:textId="77777777" w:rsidR="005D3E39" w:rsidRDefault="00533CE4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Popis sudskih postupaka u tijeku</w:t>
      </w:r>
    </w:p>
    <w:p w14:paraId="60893C11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BD23085" w14:textId="77777777" w:rsidR="00CD71A2" w:rsidRPr="00507C3D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0910" w:type="dxa"/>
        <w:tblLook w:val="04A0" w:firstRow="1" w:lastRow="0" w:firstColumn="1" w:lastColumn="0" w:noHBand="0" w:noVBand="1"/>
      </w:tblPr>
      <w:tblGrid>
        <w:gridCol w:w="562"/>
        <w:gridCol w:w="1489"/>
        <w:gridCol w:w="1041"/>
        <w:gridCol w:w="891"/>
        <w:gridCol w:w="1189"/>
        <w:gridCol w:w="1013"/>
        <w:gridCol w:w="3253"/>
        <w:gridCol w:w="1472"/>
      </w:tblGrid>
      <w:tr w:rsidR="00892152" w:rsidRPr="001675F1" w14:paraId="44A19B7B" w14:textId="77777777" w:rsidTr="00892152">
        <w:trPr>
          <w:trHeight w:val="435"/>
        </w:trPr>
        <w:tc>
          <w:tcPr>
            <w:tcW w:w="562" w:type="dxa"/>
            <w:hideMark/>
          </w:tcPr>
          <w:p w14:paraId="2B715487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R.br.</w:t>
            </w:r>
          </w:p>
        </w:tc>
        <w:tc>
          <w:tcPr>
            <w:tcW w:w="1489" w:type="dxa"/>
            <w:hideMark/>
          </w:tcPr>
          <w:p w14:paraId="35C49476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PROTUSTRANKA</w:t>
            </w:r>
          </w:p>
        </w:tc>
        <w:tc>
          <w:tcPr>
            <w:tcW w:w="1041" w:type="dxa"/>
            <w:hideMark/>
          </w:tcPr>
          <w:p w14:paraId="51804F67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SUD / JAVNI BILJEŽNIK</w:t>
            </w:r>
          </w:p>
        </w:tc>
        <w:tc>
          <w:tcPr>
            <w:tcW w:w="891" w:type="dxa"/>
            <w:hideMark/>
          </w:tcPr>
          <w:p w14:paraId="427308C5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POSL.BR.</w:t>
            </w:r>
          </w:p>
        </w:tc>
        <w:tc>
          <w:tcPr>
            <w:tcW w:w="1189" w:type="dxa"/>
            <w:hideMark/>
          </w:tcPr>
          <w:p w14:paraId="52244C0D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RADI</w:t>
            </w:r>
          </w:p>
        </w:tc>
        <w:tc>
          <w:tcPr>
            <w:tcW w:w="1013" w:type="dxa"/>
            <w:hideMark/>
          </w:tcPr>
          <w:p w14:paraId="55866A6F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VPS</w:t>
            </w:r>
          </w:p>
        </w:tc>
        <w:tc>
          <w:tcPr>
            <w:tcW w:w="3253" w:type="dxa"/>
            <w:hideMark/>
          </w:tcPr>
          <w:p w14:paraId="20AE0AC1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STANJE SPISA</w:t>
            </w:r>
          </w:p>
        </w:tc>
        <w:tc>
          <w:tcPr>
            <w:tcW w:w="1472" w:type="dxa"/>
            <w:hideMark/>
          </w:tcPr>
          <w:p w14:paraId="4FDF4D34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NAPOMENA</w:t>
            </w:r>
          </w:p>
        </w:tc>
      </w:tr>
      <w:tr w:rsidR="00892152" w:rsidRPr="001675F1" w14:paraId="3A02F089" w14:textId="77777777" w:rsidTr="00892152">
        <w:trPr>
          <w:trHeight w:val="1050"/>
        </w:trPr>
        <w:tc>
          <w:tcPr>
            <w:tcW w:w="562" w:type="dxa"/>
            <w:vMerge w:val="restart"/>
            <w:hideMark/>
          </w:tcPr>
          <w:p w14:paraId="06D6A47D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1.</w:t>
            </w:r>
          </w:p>
        </w:tc>
        <w:tc>
          <w:tcPr>
            <w:tcW w:w="1489" w:type="dxa"/>
            <w:vMerge w:val="restart"/>
            <w:hideMark/>
          </w:tcPr>
          <w:p w14:paraId="73710AFA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LJERKA MULLER</w:t>
            </w:r>
          </w:p>
        </w:tc>
        <w:tc>
          <w:tcPr>
            <w:tcW w:w="1041" w:type="dxa"/>
            <w:vMerge w:val="restart"/>
            <w:hideMark/>
          </w:tcPr>
          <w:p w14:paraId="52BF022B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J.B. MLADEN BUREC</w:t>
            </w:r>
          </w:p>
        </w:tc>
        <w:tc>
          <w:tcPr>
            <w:tcW w:w="891" w:type="dxa"/>
            <w:vMerge w:val="restart"/>
            <w:hideMark/>
          </w:tcPr>
          <w:p w14:paraId="04C31473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Ovrv-1093/19</w:t>
            </w:r>
          </w:p>
        </w:tc>
        <w:tc>
          <w:tcPr>
            <w:tcW w:w="1189" w:type="dxa"/>
            <w:vMerge w:val="restart"/>
            <w:hideMark/>
          </w:tcPr>
          <w:p w14:paraId="4AF437AC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Ovrhe</w:t>
            </w:r>
          </w:p>
        </w:tc>
        <w:tc>
          <w:tcPr>
            <w:tcW w:w="1013" w:type="dxa"/>
            <w:vMerge w:val="restart"/>
            <w:hideMark/>
          </w:tcPr>
          <w:p w14:paraId="1608AEA8" w14:textId="77777777" w:rsidR="00443E84" w:rsidRPr="001675F1" w:rsidRDefault="009E3988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1.540.,38 € </w:t>
            </w:r>
            <w:r w:rsidR="00004383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(</w:t>
            </w:r>
            <w:r w:rsidR="00443E84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11.606,00 kn</w:t>
            </w:r>
            <w:r w:rsidR="00004383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)</w:t>
            </w:r>
          </w:p>
        </w:tc>
        <w:tc>
          <w:tcPr>
            <w:tcW w:w="3253" w:type="dxa"/>
            <w:hideMark/>
          </w:tcPr>
          <w:p w14:paraId="66212F75" w14:textId="77777777" w:rsidR="00443E84" w:rsidRPr="001675F1" w:rsidRDefault="00443E84" w:rsidP="00004383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27.06.2019. doneseno rješenje o ovrsi                                                   07.10.2019. je postalo pravomoćno i ovršno rješenje o ovrsi te su pribavljene klauzule pravomoćnosti i ovršnosti na rješenje o ovrsi 31.10.2019. stanje duga na današnji dan ukupno iznosi</w:t>
            </w:r>
            <w:r w:rsidR="00004383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1.205,91 € (</w:t>
            </w: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9.086,00 kn</w:t>
            </w:r>
            <w:r w:rsidR="00004383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)</w:t>
            </w: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, nakon donošenja rješenja o ovrsi je uplaćeno ukupno </w:t>
            </w:r>
            <w:r w:rsidR="00004383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2.070.47 € (15.600,00 kn)</w:t>
            </w: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    </w:t>
            </w:r>
          </w:p>
        </w:tc>
        <w:tc>
          <w:tcPr>
            <w:tcW w:w="1472" w:type="dxa"/>
            <w:vMerge w:val="restart"/>
            <w:hideMark/>
          </w:tcPr>
          <w:p w14:paraId="22267FD6" w14:textId="77777777" w:rsidR="00443E84" w:rsidRPr="001675F1" w:rsidRDefault="005E1485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Nakon smrti korisnice nasljednica je unuka Iva </w:t>
            </w:r>
            <w:proofErr w:type="spellStart"/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Zemljić</w:t>
            </w:r>
            <w:proofErr w:type="spellEnd"/>
            <w:r w:rsidR="00004383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 koja nije još podmirila dugovanje</w:t>
            </w:r>
          </w:p>
        </w:tc>
      </w:tr>
      <w:tr w:rsidR="00892152" w:rsidRPr="001675F1" w14:paraId="676CF0FE" w14:textId="77777777" w:rsidTr="00892152">
        <w:trPr>
          <w:trHeight w:val="315"/>
        </w:trPr>
        <w:tc>
          <w:tcPr>
            <w:tcW w:w="562" w:type="dxa"/>
            <w:vMerge/>
            <w:hideMark/>
          </w:tcPr>
          <w:p w14:paraId="1DD28FAA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489" w:type="dxa"/>
            <w:vMerge/>
            <w:hideMark/>
          </w:tcPr>
          <w:p w14:paraId="31DE22B5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41" w:type="dxa"/>
            <w:vMerge/>
            <w:hideMark/>
          </w:tcPr>
          <w:p w14:paraId="31E64B34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891" w:type="dxa"/>
            <w:vMerge/>
            <w:hideMark/>
          </w:tcPr>
          <w:p w14:paraId="6ADFCE5F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189" w:type="dxa"/>
            <w:vMerge/>
            <w:hideMark/>
          </w:tcPr>
          <w:p w14:paraId="26FD1377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13" w:type="dxa"/>
            <w:vMerge/>
            <w:hideMark/>
          </w:tcPr>
          <w:p w14:paraId="55E086EF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3253" w:type="dxa"/>
            <w:hideMark/>
          </w:tcPr>
          <w:p w14:paraId="21A55C56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31.12.2020. stanje duga na današnji dan ukupno iznosi </w:t>
            </w:r>
            <w:r w:rsidR="005E1485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2.410.,51 € (</w:t>
            </w: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18.162,00 kn</w:t>
            </w:r>
            <w:r w:rsidR="005E1485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)</w:t>
            </w: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  </w:t>
            </w:r>
          </w:p>
        </w:tc>
        <w:tc>
          <w:tcPr>
            <w:tcW w:w="1472" w:type="dxa"/>
            <w:vMerge/>
            <w:hideMark/>
          </w:tcPr>
          <w:p w14:paraId="5FD41D17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</w:tr>
      <w:tr w:rsidR="00892152" w:rsidRPr="001675F1" w14:paraId="39BF2FA0" w14:textId="77777777" w:rsidTr="005D3C86">
        <w:trPr>
          <w:trHeight w:val="911"/>
        </w:trPr>
        <w:tc>
          <w:tcPr>
            <w:tcW w:w="562" w:type="dxa"/>
            <w:vMerge/>
            <w:hideMark/>
          </w:tcPr>
          <w:p w14:paraId="596620DB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489" w:type="dxa"/>
            <w:vMerge/>
            <w:hideMark/>
          </w:tcPr>
          <w:p w14:paraId="3E075091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41" w:type="dxa"/>
            <w:vMerge/>
            <w:hideMark/>
          </w:tcPr>
          <w:p w14:paraId="39AAB0CE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891" w:type="dxa"/>
            <w:vMerge/>
            <w:hideMark/>
          </w:tcPr>
          <w:p w14:paraId="644D986A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189" w:type="dxa"/>
            <w:vMerge/>
            <w:hideMark/>
          </w:tcPr>
          <w:p w14:paraId="0FDD0296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13" w:type="dxa"/>
            <w:vMerge/>
            <w:hideMark/>
          </w:tcPr>
          <w:p w14:paraId="2CB8F36F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3253" w:type="dxa"/>
            <w:hideMark/>
          </w:tcPr>
          <w:p w14:paraId="4E5FB2FA" w14:textId="77777777" w:rsidR="00377D69" w:rsidRPr="001675F1" w:rsidRDefault="00443E84" w:rsidP="005E1485">
            <w:pPr>
              <w:pBdr>
                <w:bottom w:val="single" w:sz="4" w:space="1" w:color="auto"/>
              </w:pBd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31.12.2021. stanje duga na današnji dan ukupno iznosi </w:t>
            </w:r>
            <w:r w:rsidR="005E1485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2.085,21 € (</w:t>
            </w: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15.711,00 kn</w:t>
            </w:r>
            <w:r w:rsidR="005E1485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) </w:t>
            </w:r>
          </w:p>
          <w:p w14:paraId="4E80FD55" w14:textId="77777777" w:rsidR="005E1485" w:rsidRDefault="005E1485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31.12.2023. stanje duga iznosi 2.085,21 €</w:t>
            </w:r>
          </w:p>
          <w:p w14:paraId="620ABFFB" w14:textId="68F236A3" w:rsidR="00892152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_______________________________________</w:t>
            </w:r>
          </w:p>
          <w:p w14:paraId="0DFCB383" w14:textId="5DF86772" w:rsidR="00892152" w:rsidRDefault="00892152" w:rsidP="00892152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31.12.202</w:t>
            </w:r>
            <w:r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4</w:t>
            </w: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. stanje duga iznosi 2.085,21 €</w:t>
            </w:r>
          </w:p>
          <w:p w14:paraId="48620FDD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472" w:type="dxa"/>
            <w:vMerge/>
            <w:hideMark/>
          </w:tcPr>
          <w:p w14:paraId="75077277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</w:tr>
      <w:tr w:rsidR="00892152" w:rsidRPr="001675F1" w14:paraId="229570C8" w14:textId="77777777" w:rsidTr="00892152">
        <w:trPr>
          <w:trHeight w:val="345"/>
        </w:trPr>
        <w:tc>
          <w:tcPr>
            <w:tcW w:w="562" w:type="dxa"/>
            <w:vMerge w:val="restart"/>
            <w:hideMark/>
          </w:tcPr>
          <w:p w14:paraId="7692D248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2.</w:t>
            </w:r>
          </w:p>
        </w:tc>
        <w:tc>
          <w:tcPr>
            <w:tcW w:w="1489" w:type="dxa"/>
            <w:vMerge w:val="restart"/>
            <w:hideMark/>
          </w:tcPr>
          <w:p w14:paraId="799A0718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ANA JUKIĆ</w:t>
            </w:r>
          </w:p>
        </w:tc>
        <w:tc>
          <w:tcPr>
            <w:tcW w:w="1041" w:type="dxa"/>
            <w:vMerge w:val="restart"/>
            <w:hideMark/>
          </w:tcPr>
          <w:p w14:paraId="250F1623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OPĆINSKI RADNI SUD U ZAGREBU</w:t>
            </w:r>
          </w:p>
        </w:tc>
        <w:tc>
          <w:tcPr>
            <w:tcW w:w="891" w:type="dxa"/>
            <w:vMerge w:val="restart"/>
            <w:hideMark/>
          </w:tcPr>
          <w:p w14:paraId="4ED0FE47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Pr-8662/14</w:t>
            </w:r>
          </w:p>
        </w:tc>
        <w:tc>
          <w:tcPr>
            <w:tcW w:w="1189" w:type="dxa"/>
            <w:vMerge w:val="restart"/>
            <w:hideMark/>
          </w:tcPr>
          <w:p w14:paraId="42B7C129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Nedopuštenosti otkaza i isplate</w:t>
            </w:r>
          </w:p>
        </w:tc>
        <w:tc>
          <w:tcPr>
            <w:tcW w:w="1013" w:type="dxa"/>
            <w:vMerge w:val="restart"/>
            <w:hideMark/>
          </w:tcPr>
          <w:p w14:paraId="1E7A13CB" w14:textId="77777777" w:rsidR="00443E84" w:rsidRPr="001675F1" w:rsidRDefault="009E3988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24.563.13 € (</w:t>
            </w:r>
            <w:r w:rsidR="00443E84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185.070,94 kn</w:t>
            </w: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)</w:t>
            </w:r>
          </w:p>
        </w:tc>
        <w:tc>
          <w:tcPr>
            <w:tcW w:w="3253" w:type="dxa"/>
            <w:hideMark/>
          </w:tcPr>
          <w:p w14:paraId="4C561AAD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25.10.2019. održano ročište                                                                                                         </w:t>
            </w:r>
          </w:p>
        </w:tc>
        <w:tc>
          <w:tcPr>
            <w:tcW w:w="1472" w:type="dxa"/>
            <w:vMerge w:val="restart"/>
            <w:hideMark/>
          </w:tcPr>
          <w:p w14:paraId="1E4A4713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 </w:t>
            </w:r>
          </w:p>
        </w:tc>
      </w:tr>
      <w:tr w:rsidR="00892152" w:rsidRPr="001675F1" w14:paraId="0D79164D" w14:textId="77777777" w:rsidTr="00892152">
        <w:trPr>
          <w:trHeight w:val="660"/>
        </w:trPr>
        <w:tc>
          <w:tcPr>
            <w:tcW w:w="562" w:type="dxa"/>
            <w:vMerge/>
            <w:hideMark/>
          </w:tcPr>
          <w:p w14:paraId="5A146A11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489" w:type="dxa"/>
            <w:vMerge/>
            <w:hideMark/>
          </w:tcPr>
          <w:p w14:paraId="5C35FDF8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41" w:type="dxa"/>
            <w:vMerge/>
            <w:hideMark/>
          </w:tcPr>
          <w:p w14:paraId="1E5CED3C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891" w:type="dxa"/>
            <w:vMerge/>
            <w:hideMark/>
          </w:tcPr>
          <w:p w14:paraId="6E05DDFA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189" w:type="dxa"/>
            <w:vMerge/>
            <w:hideMark/>
          </w:tcPr>
          <w:p w14:paraId="7221AF16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13" w:type="dxa"/>
            <w:vMerge/>
            <w:hideMark/>
          </w:tcPr>
          <w:p w14:paraId="1146D528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3253" w:type="dxa"/>
            <w:hideMark/>
          </w:tcPr>
          <w:p w14:paraId="656C243D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04.12.2019. donesena je presuda kojom je usvojen tužbeni zahtjev tužiteljice                                                                                                              16.12.2019. izjavljena je žalba protiv presude</w:t>
            </w:r>
          </w:p>
        </w:tc>
        <w:tc>
          <w:tcPr>
            <w:tcW w:w="1472" w:type="dxa"/>
            <w:vMerge/>
            <w:hideMark/>
          </w:tcPr>
          <w:p w14:paraId="00B727A8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</w:tr>
      <w:tr w:rsidR="00892152" w:rsidRPr="001675F1" w14:paraId="21B2BA73" w14:textId="77777777" w:rsidTr="00F134BF">
        <w:trPr>
          <w:trHeight w:val="600"/>
        </w:trPr>
        <w:tc>
          <w:tcPr>
            <w:tcW w:w="562" w:type="dxa"/>
            <w:vMerge/>
            <w:hideMark/>
          </w:tcPr>
          <w:p w14:paraId="79593946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489" w:type="dxa"/>
            <w:vMerge/>
            <w:hideMark/>
          </w:tcPr>
          <w:p w14:paraId="6EF72BB3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41" w:type="dxa"/>
            <w:vMerge/>
            <w:hideMark/>
          </w:tcPr>
          <w:p w14:paraId="1B545E9A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891" w:type="dxa"/>
            <w:vMerge/>
            <w:hideMark/>
          </w:tcPr>
          <w:p w14:paraId="0EBDF511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189" w:type="dxa"/>
            <w:vMerge/>
            <w:hideMark/>
          </w:tcPr>
          <w:p w14:paraId="286F4CB7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13" w:type="dxa"/>
            <w:vMerge/>
            <w:hideMark/>
          </w:tcPr>
          <w:p w14:paraId="50DEE385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  <w:hideMark/>
          </w:tcPr>
          <w:p w14:paraId="11CB3365" w14:textId="77777777" w:rsidR="00443E84" w:rsidRPr="001675F1" w:rsidRDefault="00443E84" w:rsidP="00775DB0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27. </w:t>
            </w:r>
            <w:r w:rsidR="00775DB0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01.</w:t>
            </w: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 2021</w:t>
            </w:r>
            <w:r w:rsidR="00775DB0"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. donesena presuda kojom se tuži</w:t>
            </w: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teljici nalaže platiti Domu trošak parničkog postupka 33.656,25</w:t>
            </w:r>
          </w:p>
        </w:tc>
        <w:tc>
          <w:tcPr>
            <w:tcW w:w="1472" w:type="dxa"/>
            <w:vMerge/>
            <w:hideMark/>
          </w:tcPr>
          <w:p w14:paraId="3B7F6782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</w:tr>
      <w:tr w:rsidR="00892152" w:rsidRPr="001675F1" w14:paraId="361600F9" w14:textId="77777777" w:rsidTr="00F134BF">
        <w:trPr>
          <w:trHeight w:val="540"/>
        </w:trPr>
        <w:tc>
          <w:tcPr>
            <w:tcW w:w="562" w:type="dxa"/>
            <w:vMerge/>
            <w:hideMark/>
          </w:tcPr>
          <w:p w14:paraId="60A7878C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489" w:type="dxa"/>
            <w:vMerge/>
            <w:hideMark/>
          </w:tcPr>
          <w:p w14:paraId="1607E16D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41" w:type="dxa"/>
            <w:vMerge/>
            <w:hideMark/>
          </w:tcPr>
          <w:p w14:paraId="475FC4B9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891" w:type="dxa"/>
            <w:vMerge/>
            <w:hideMark/>
          </w:tcPr>
          <w:p w14:paraId="400ADAE7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189" w:type="dxa"/>
            <w:vMerge/>
            <w:hideMark/>
          </w:tcPr>
          <w:p w14:paraId="7B7CA6C2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13" w:type="dxa"/>
            <w:vMerge/>
            <w:hideMark/>
          </w:tcPr>
          <w:p w14:paraId="78164E51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  <w:hideMark/>
          </w:tcPr>
          <w:p w14:paraId="2CB91D27" w14:textId="77777777" w:rsidR="002F1F0B" w:rsidRDefault="00443E84" w:rsidP="00F134BF">
            <w:pPr>
              <w:pBdr>
                <w:bottom w:val="single" w:sz="4" w:space="1" w:color="auto"/>
              </w:pBd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25.02.2021. pokrenuta Revizija presude po nalogu tužiteljice           </w:t>
            </w:r>
          </w:p>
          <w:p w14:paraId="1DA56A24" w14:textId="77777777" w:rsidR="00443E84" w:rsidRDefault="00443E84" w:rsidP="00F134BF">
            <w:pPr>
              <w:pBdr>
                <w:bottom w:val="single" w:sz="4" w:space="1" w:color="auto"/>
              </w:pBd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17.03.2021. odgovor</w:t>
            </w:r>
            <w:r w:rsidR="002F1F0B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eno</w:t>
            </w: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 revizij</w:t>
            </w:r>
            <w:r w:rsidR="002F1F0B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i</w:t>
            </w:r>
          </w:p>
          <w:p w14:paraId="0AC784B9" w14:textId="0876AEF5" w:rsidR="00892152" w:rsidRPr="001675F1" w:rsidRDefault="00892152" w:rsidP="002F1F0B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27.06.2024.Revizija tužitelja je odbijena i ide se u pokretanje naplate troška</w:t>
            </w:r>
          </w:p>
        </w:tc>
        <w:tc>
          <w:tcPr>
            <w:tcW w:w="1472" w:type="dxa"/>
            <w:vMerge/>
            <w:hideMark/>
          </w:tcPr>
          <w:p w14:paraId="233B5419" w14:textId="77777777" w:rsidR="00443E84" w:rsidRPr="001675F1" w:rsidRDefault="00443E84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</w:tr>
      <w:tr w:rsidR="00892152" w:rsidRPr="001675F1" w14:paraId="73F9A695" w14:textId="77777777" w:rsidTr="00F134BF">
        <w:trPr>
          <w:trHeight w:val="300"/>
        </w:trPr>
        <w:tc>
          <w:tcPr>
            <w:tcW w:w="562" w:type="dxa"/>
            <w:vMerge w:val="restart"/>
            <w:hideMark/>
          </w:tcPr>
          <w:p w14:paraId="05302BA6" w14:textId="2E2E7641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4.</w:t>
            </w:r>
          </w:p>
        </w:tc>
        <w:tc>
          <w:tcPr>
            <w:tcW w:w="1489" w:type="dxa"/>
            <w:vMerge w:val="restart"/>
            <w:hideMark/>
          </w:tcPr>
          <w:p w14:paraId="240734F5" w14:textId="6248037F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SINIŠA MARKOVIĆ</w:t>
            </w:r>
          </w:p>
        </w:tc>
        <w:tc>
          <w:tcPr>
            <w:tcW w:w="1041" w:type="dxa"/>
            <w:vMerge w:val="restart"/>
            <w:hideMark/>
          </w:tcPr>
          <w:p w14:paraId="43875094" w14:textId="47580DAB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OPĆINSKI GRAĐANSKI SUD U ZAGREBU</w:t>
            </w:r>
          </w:p>
        </w:tc>
        <w:tc>
          <w:tcPr>
            <w:tcW w:w="891" w:type="dxa"/>
            <w:vMerge w:val="restart"/>
            <w:hideMark/>
          </w:tcPr>
          <w:p w14:paraId="392B12BC" w14:textId="658F680A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P-234/21</w:t>
            </w:r>
          </w:p>
        </w:tc>
        <w:tc>
          <w:tcPr>
            <w:tcW w:w="1189" w:type="dxa"/>
            <w:vMerge w:val="restart"/>
            <w:hideMark/>
          </w:tcPr>
          <w:p w14:paraId="447A8F63" w14:textId="488112E2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Ovrhe</w:t>
            </w:r>
          </w:p>
        </w:tc>
        <w:tc>
          <w:tcPr>
            <w:tcW w:w="1013" w:type="dxa"/>
            <w:vMerge w:val="restart"/>
            <w:hideMark/>
          </w:tcPr>
          <w:p w14:paraId="2CDBA1AE" w14:textId="1192799A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1.921,10 kn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hideMark/>
          </w:tcPr>
          <w:p w14:paraId="00D66C74" w14:textId="7FF8EA81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05.10.2020. poslana opomena                                                                                                                </w:t>
            </w:r>
          </w:p>
        </w:tc>
        <w:tc>
          <w:tcPr>
            <w:tcW w:w="1472" w:type="dxa"/>
            <w:vMerge w:val="restart"/>
            <w:hideMark/>
          </w:tcPr>
          <w:p w14:paraId="3D0B4242" w14:textId="77777777" w:rsidR="00892152" w:rsidRPr="001675F1" w:rsidRDefault="00892152" w:rsidP="005E1485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Za korisnicu </w:t>
            </w:r>
            <w:proofErr w:type="spellStart"/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Marout</w:t>
            </w:r>
            <w:proofErr w:type="spellEnd"/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 Ankicu</w:t>
            </w:r>
          </w:p>
        </w:tc>
      </w:tr>
      <w:tr w:rsidR="00892152" w:rsidRPr="001675F1" w14:paraId="09A853BF" w14:textId="77777777" w:rsidTr="00892152">
        <w:trPr>
          <w:trHeight w:val="300"/>
        </w:trPr>
        <w:tc>
          <w:tcPr>
            <w:tcW w:w="562" w:type="dxa"/>
            <w:vMerge/>
            <w:hideMark/>
          </w:tcPr>
          <w:p w14:paraId="4B7887CE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489" w:type="dxa"/>
            <w:vMerge/>
            <w:hideMark/>
          </w:tcPr>
          <w:p w14:paraId="69FED668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41" w:type="dxa"/>
            <w:vMerge/>
            <w:hideMark/>
          </w:tcPr>
          <w:p w14:paraId="7074352F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891" w:type="dxa"/>
            <w:vMerge/>
            <w:hideMark/>
          </w:tcPr>
          <w:p w14:paraId="3529515F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189" w:type="dxa"/>
            <w:vMerge/>
            <w:hideMark/>
          </w:tcPr>
          <w:p w14:paraId="0D2388C0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13" w:type="dxa"/>
            <w:vMerge/>
            <w:hideMark/>
          </w:tcPr>
          <w:p w14:paraId="2741DC0F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3253" w:type="dxa"/>
            <w:hideMark/>
          </w:tcPr>
          <w:p w14:paraId="24A3E8AB" w14:textId="143F9FB9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03.11.2020. ponovno poslana opomena                                                                                                </w:t>
            </w:r>
          </w:p>
        </w:tc>
        <w:tc>
          <w:tcPr>
            <w:tcW w:w="1472" w:type="dxa"/>
            <w:vMerge/>
            <w:hideMark/>
          </w:tcPr>
          <w:p w14:paraId="3F21AAF5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</w:tr>
      <w:tr w:rsidR="00892152" w:rsidRPr="001675F1" w14:paraId="3C5B07BE" w14:textId="77777777" w:rsidTr="00892152">
        <w:trPr>
          <w:trHeight w:val="300"/>
        </w:trPr>
        <w:tc>
          <w:tcPr>
            <w:tcW w:w="562" w:type="dxa"/>
            <w:vMerge/>
            <w:hideMark/>
          </w:tcPr>
          <w:p w14:paraId="19A17897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489" w:type="dxa"/>
            <w:vMerge/>
            <w:hideMark/>
          </w:tcPr>
          <w:p w14:paraId="629C0727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41" w:type="dxa"/>
            <w:vMerge/>
            <w:hideMark/>
          </w:tcPr>
          <w:p w14:paraId="16CB5C41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891" w:type="dxa"/>
            <w:vMerge/>
            <w:hideMark/>
          </w:tcPr>
          <w:p w14:paraId="129EF179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189" w:type="dxa"/>
            <w:vMerge/>
            <w:hideMark/>
          </w:tcPr>
          <w:p w14:paraId="76A269D9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13" w:type="dxa"/>
            <w:vMerge/>
            <w:hideMark/>
          </w:tcPr>
          <w:p w14:paraId="4FC3A131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3253" w:type="dxa"/>
            <w:hideMark/>
          </w:tcPr>
          <w:p w14:paraId="1F0BBC47" w14:textId="7A7CA3FD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17.11.2020. Siniša Marković poslao očitovanje na opomenu                                                        </w:t>
            </w:r>
          </w:p>
        </w:tc>
        <w:tc>
          <w:tcPr>
            <w:tcW w:w="1472" w:type="dxa"/>
            <w:vMerge/>
            <w:hideMark/>
          </w:tcPr>
          <w:p w14:paraId="2042C3B7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</w:tr>
      <w:tr w:rsidR="00892152" w:rsidRPr="001675F1" w14:paraId="4DF1F7F2" w14:textId="77777777" w:rsidTr="00892152">
        <w:trPr>
          <w:trHeight w:val="300"/>
        </w:trPr>
        <w:tc>
          <w:tcPr>
            <w:tcW w:w="562" w:type="dxa"/>
            <w:vMerge/>
            <w:hideMark/>
          </w:tcPr>
          <w:p w14:paraId="0B44C9B6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489" w:type="dxa"/>
            <w:vMerge/>
            <w:hideMark/>
          </w:tcPr>
          <w:p w14:paraId="68FAFBBE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41" w:type="dxa"/>
            <w:vMerge/>
            <w:hideMark/>
          </w:tcPr>
          <w:p w14:paraId="7F98A3CD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891" w:type="dxa"/>
            <w:vMerge/>
            <w:hideMark/>
          </w:tcPr>
          <w:p w14:paraId="1DD0F260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189" w:type="dxa"/>
            <w:vMerge/>
            <w:hideMark/>
          </w:tcPr>
          <w:p w14:paraId="73EF0CF0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13" w:type="dxa"/>
            <w:vMerge/>
            <w:hideMark/>
          </w:tcPr>
          <w:p w14:paraId="34D038A4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3253" w:type="dxa"/>
            <w:hideMark/>
          </w:tcPr>
          <w:p w14:paraId="3319C352" w14:textId="598A7B2E" w:rsidR="00892152" w:rsidRPr="001675F1" w:rsidRDefault="00892152" w:rsidP="009E3988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>14.01.2021. predana tužba sudu</w:t>
            </w:r>
          </w:p>
        </w:tc>
        <w:tc>
          <w:tcPr>
            <w:tcW w:w="1472" w:type="dxa"/>
            <w:vMerge/>
            <w:hideMark/>
          </w:tcPr>
          <w:p w14:paraId="7E66EF29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</w:tr>
      <w:tr w:rsidR="00892152" w:rsidRPr="001675F1" w14:paraId="16999CAC" w14:textId="77777777" w:rsidTr="00892152">
        <w:trPr>
          <w:trHeight w:val="420"/>
        </w:trPr>
        <w:tc>
          <w:tcPr>
            <w:tcW w:w="562" w:type="dxa"/>
            <w:vMerge/>
            <w:hideMark/>
          </w:tcPr>
          <w:p w14:paraId="56C1E916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489" w:type="dxa"/>
            <w:vMerge/>
            <w:hideMark/>
          </w:tcPr>
          <w:p w14:paraId="6817D997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41" w:type="dxa"/>
            <w:vMerge/>
            <w:hideMark/>
          </w:tcPr>
          <w:p w14:paraId="76036592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891" w:type="dxa"/>
            <w:vMerge/>
            <w:hideMark/>
          </w:tcPr>
          <w:p w14:paraId="7B5C8B92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189" w:type="dxa"/>
            <w:vMerge/>
            <w:hideMark/>
          </w:tcPr>
          <w:p w14:paraId="286351DB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1013" w:type="dxa"/>
            <w:vMerge/>
            <w:hideMark/>
          </w:tcPr>
          <w:p w14:paraId="0548151B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  <w:tc>
          <w:tcPr>
            <w:tcW w:w="3253" w:type="dxa"/>
            <w:hideMark/>
          </w:tcPr>
          <w:p w14:paraId="395E586B" w14:textId="2F08AC06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  <w:r w:rsidRPr="001675F1"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  <w:t xml:space="preserve">18.06.2021. pravomoćna i ovršna presuda kojim se nalaže da je tuženik obavezan vratiti Domu 1.921,10 kn uvećano za kamate i trošak parničnog postupka 312,50 kn;-predano na Fina-u za naplatu </w:t>
            </w:r>
          </w:p>
        </w:tc>
        <w:tc>
          <w:tcPr>
            <w:tcW w:w="1472" w:type="dxa"/>
            <w:vMerge/>
            <w:hideMark/>
          </w:tcPr>
          <w:p w14:paraId="7372CFC5" w14:textId="77777777" w:rsidR="00892152" w:rsidRPr="001675F1" w:rsidRDefault="00892152" w:rsidP="00443E84">
            <w:pPr>
              <w:spacing w:after="15"/>
              <w:rPr>
                <w:rFonts w:ascii="Arial" w:eastAsia="Times New Roman" w:hAnsi="Arial" w:cs="Arial"/>
                <w:color w:val="000000"/>
                <w:sz w:val="14"/>
                <w:lang w:eastAsia="hr-HR"/>
              </w:rPr>
            </w:pPr>
          </w:p>
        </w:tc>
      </w:tr>
    </w:tbl>
    <w:p w14:paraId="4B00791E" w14:textId="77777777" w:rsidR="00F134BF" w:rsidRDefault="00F134BF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99C17B7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501430B" w14:textId="59FE38D8" w:rsidR="00377D69" w:rsidRDefault="00377D69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Do 31.12.202</w:t>
      </w:r>
      <w:r w:rsidR="00892152">
        <w:rPr>
          <w:rFonts w:ascii="Arial" w:hAnsi="Arial" w:cs="Arial"/>
          <w:sz w:val="20"/>
          <w:szCs w:val="20"/>
        </w:rPr>
        <w:t>4</w:t>
      </w:r>
      <w:r w:rsidRPr="00507C3D">
        <w:rPr>
          <w:rFonts w:ascii="Arial" w:hAnsi="Arial" w:cs="Arial"/>
          <w:sz w:val="20"/>
          <w:szCs w:val="20"/>
        </w:rPr>
        <w:t xml:space="preserve">. godine </w:t>
      </w:r>
      <w:r w:rsidR="00004383">
        <w:rPr>
          <w:rFonts w:ascii="Arial" w:hAnsi="Arial" w:cs="Arial"/>
          <w:sz w:val="20"/>
          <w:szCs w:val="20"/>
        </w:rPr>
        <w:t xml:space="preserve">za Anu Jukić i Sinišu Marković </w:t>
      </w:r>
      <w:r w:rsidRPr="00507C3D">
        <w:rPr>
          <w:rFonts w:ascii="Arial" w:hAnsi="Arial" w:cs="Arial"/>
          <w:sz w:val="20"/>
          <w:szCs w:val="20"/>
        </w:rPr>
        <w:t xml:space="preserve"> po navedenim sudskim sporovima</w:t>
      </w:r>
      <w:r w:rsidR="00004383">
        <w:rPr>
          <w:rFonts w:ascii="Arial" w:hAnsi="Arial" w:cs="Arial"/>
          <w:sz w:val="20"/>
          <w:szCs w:val="20"/>
        </w:rPr>
        <w:t xml:space="preserve"> nisu</w:t>
      </w:r>
      <w:r w:rsidRPr="00507C3D">
        <w:rPr>
          <w:rFonts w:ascii="Arial" w:hAnsi="Arial" w:cs="Arial"/>
          <w:sz w:val="20"/>
          <w:szCs w:val="20"/>
        </w:rPr>
        <w:t xml:space="preserve"> donesena nikakva </w:t>
      </w:r>
      <w:r w:rsidR="002F3BD7">
        <w:rPr>
          <w:rFonts w:ascii="Arial" w:hAnsi="Arial" w:cs="Arial"/>
          <w:sz w:val="20"/>
          <w:szCs w:val="20"/>
        </w:rPr>
        <w:t xml:space="preserve">nova </w:t>
      </w:r>
      <w:r w:rsidRPr="00507C3D">
        <w:rPr>
          <w:rFonts w:ascii="Arial" w:hAnsi="Arial" w:cs="Arial"/>
          <w:sz w:val="20"/>
          <w:szCs w:val="20"/>
        </w:rPr>
        <w:t>rješenja</w:t>
      </w:r>
      <w:r w:rsidR="00F65AB2" w:rsidRPr="00507C3D">
        <w:rPr>
          <w:rFonts w:ascii="Arial" w:hAnsi="Arial" w:cs="Arial"/>
          <w:sz w:val="20"/>
          <w:szCs w:val="20"/>
        </w:rPr>
        <w:t>.</w:t>
      </w:r>
    </w:p>
    <w:p w14:paraId="6141A3B1" w14:textId="77777777" w:rsidR="00636C8D" w:rsidRDefault="00636C8D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67992B8" w14:textId="77777777" w:rsidR="005D3C86" w:rsidRDefault="005D3C86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0FE9567" w14:textId="77777777" w:rsidR="005D3C86" w:rsidRDefault="005D3C86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09F24FD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45AD965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C52EF95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4BDCC37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05056CF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51F3492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93071B3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2869D64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150FC77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AF233E1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8BCFFA1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5A78281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6465F7D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4CA02F9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4E0C5A6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E0B5E2C" w14:textId="77777777" w:rsidR="00CD71A2" w:rsidRDefault="00CD71A2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0011829" w14:textId="77777777" w:rsidR="000E7B97" w:rsidRPr="00507C3D" w:rsidRDefault="000E7B97" w:rsidP="003766B6">
      <w:pPr>
        <w:pStyle w:val="Bezproreda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lastRenderedPageBreak/>
        <w:t>BILJEŠKE UZ PR-RAS</w:t>
      </w:r>
    </w:p>
    <w:p w14:paraId="3508A188" w14:textId="77777777" w:rsidR="000E7B97" w:rsidRPr="00507C3D" w:rsidRDefault="000E7B97" w:rsidP="00052A40">
      <w:pPr>
        <w:pStyle w:val="Bezproreda"/>
        <w:ind w:left="360"/>
        <w:jc w:val="both"/>
        <w:rPr>
          <w:rFonts w:ascii="Arial" w:hAnsi="Arial" w:cs="Arial"/>
          <w:sz w:val="20"/>
          <w:szCs w:val="20"/>
        </w:rPr>
      </w:pPr>
    </w:p>
    <w:p w14:paraId="2729A092" w14:textId="77777777" w:rsidR="000E7B97" w:rsidRPr="00507C3D" w:rsidRDefault="000E7B97" w:rsidP="00052A40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Prihodi i rashodi poslovanja</w:t>
      </w:r>
    </w:p>
    <w:p w14:paraId="0301C36E" w14:textId="77777777" w:rsidR="000E7B97" w:rsidRPr="00507C3D" w:rsidRDefault="000E7B97" w:rsidP="00052A40">
      <w:pPr>
        <w:pStyle w:val="Bezproreda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E948775" w14:textId="77777777" w:rsidR="00CD71A2" w:rsidRDefault="00CD71A2" w:rsidP="00052A40">
      <w:pPr>
        <w:pStyle w:val="Bezproreda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5B303E3" w14:textId="77777777" w:rsidR="000E7B97" w:rsidRPr="00507C3D" w:rsidRDefault="000E7B97" w:rsidP="00052A40">
      <w:pPr>
        <w:pStyle w:val="Bezproreda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PRIHODI POSLOVANJA</w:t>
      </w:r>
    </w:p>
    <w:p w14:paraId="231D8FF6" w14:textId="77777777" w:rsidR="00CD71A2" w:rsidRDefault="00CD71A2" w:rsidP="00C85BB1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p w14:paraId="435B519B" w14:textId="77777777" w:rsidR="000E7B97" w:rsidRPr="00507C3D" w:rsidRDefault="00F65AB2" w:rsidP="00C85BB1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9D5E3F">
        <w:rPr>
          <w:rFonts w:ascii="Arial" w:hAnsi="Arial" w:cs="Arial"/>
          <w:b/>
          <w:sz w:val="20"/>
          <w:szCs w:val="20"/>
        </w:rPr>
        <w:t>Šifra 6</w:t>
      </w:r>
      <w:r w:rsidR="000E7B97" w:rsidRPr="00507C3D">
        <w:rPr>
          <w:rFonts w:ascii="Arial" w:hAnsi="Arial" w:cs="Arial"/>
          <w:sz w:val="20"/>
          <w:szCs w:val="20"/>
        </w:rPr>
        <w:t xml:space="preserve"> – Prihodi poslovanja</w:t>
      </w:r>
    </w:p>
    <w:p w14:paraId="21568D23" w14:textId="0546C2DE" w:rsidR="000E7B97" w:rsidRPr="00507C3D" w:rsidRDefault="00354DB2" w:rsidP="00C85BB1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Za razdoblje od 01.01.20</w:t>
      </w:r>
      <w:r w:rsidR="002639FA" w:rsidRPr="00507C3D">
        <w:rPr>
          <w:rFonts w:ascii="Arial" w:hAnsi="Arial" w:cs="Arial"/>
          <w:sz w:val="20"/>
          <w:szCs w:val="20"/>
        </w:rPr>
        <w:t>2</w:t>
      </w:r>
      <w:r w:rsidR="00892152">
        <w:rPr>
          <w:rFonts w:ascii="Arial" w:hAnsi="Arial" w:cs="Arial"/>
          <w:sz w:val="20"/>
          <w:szCs w:val="20"/>
        </w:rPr>
        <w:t>4</w:t>
      </w:r>
      <w:r w:rsidR="006522C7" w:rsidRPr="00507C3D">
        <w:rPr>
          <w:rFonts w:ascii="Arial" w:hAnsi="Arial" w:cs="Arial"/>
          <w:sz w:val="20"/>
          <w:szCs w:val="20"/>
        </w:rPr>
        <w:t>. do 31.12.20</w:t>
      </w:r>
      <w:r w:rsidR="002639FA" w:rsidRPr="00507C3D">
        <w:rPr>
          <w:rFonts w:ascii="Arial" w:hAnsi="Arial" w:cs="Arial"/>
          <w:sz w:val="20"/>
          <w:szCs w:val="20"/>
        </w:rPr>
        <w:t>2</w:t>
      </w:r>
      <w:r w:rsidR="00892152">
        <w:rPr>
          <w:rFonts w:ascii="Arial" w:hAnsi="Arial" w:cs="Arial"/>
          <w:sz w:val="20"/>
          <w:szCs w:val="20"/>
        </w:rPr>
        <w:t>4</w:t>
      </w:r>
      <w:r w:rsidR="006522C7" w:rsidRPr="00507C3D">
        <w:rPr>
          <w:rFonts w:ascii="Arial" w:hAnsi="Arial" w:cs="Arial"/>
          <w:sz w:val="20"/>
          <w:szCs w:val="20"/>
        </w:rPr>
        <w:t xml:space="preserve">. godine ukupni prihodi poslovanja iznose </w:t>
      </w:r>
      <w:r w:rsidR="00892152">
        <w:rPr>
          <w:rFonts w:ascii="Arial" w:hAnsi="Arial" w:cs="Arial"/>
          <w:sz w:val="20"/>
          <w:szCs w:val="20"/>
        </w:rPr>
        <w:t>4</w:t>
      </w:r>
      <w:r w:rsidR="00004383">
        <w:rPr>
          <w:rFonts w:ascii="Arial" w:hAnsi="Arial" w:cs="Arial"/>
          <w:sz w:val="20"/>
          <w:szCs w:val="20"/>
        </w:rPr>
        <w:t>.</w:t>
      </w:r>
      <w:r w:rsidR="00C24826">
        <w:rPr>
          <w:rFonts w:ascii="Arial" w:hAnsi="Arial" w:cs="Arial"/>
          <w:sz w:val="20"/>
          <w:szCs w:val="20"/>
        </w:rPr>
        <w:t>774.374,72</w:t>
      </w:r>
      <w:r w:rsidR="006522C7" w:rsidRPr="00507C3D">
        <w:rPr>
          <w:rFonts w:ascii="Arial" w:hAnsi="Arial" w:cs="Arial"/>
          <w:sz w:val="20"/>
          <w:szCs w:val="20"/>
        </w:rPr>
        <w:t xml:space="preserve"> </w:t>
      </w:r>
      <w:r w:rsidR="00004383">
        <w:rPr>
          <w:rFonts w:ascii="Arial" w:hAnsi="Arial" w:cs="Arial"/>
          <w:sz w:val="20"/>
          <w:szCs w:val="20"/>
        </w:rPr>
        <w:t>€</w:t>
      </w:r>
      <w:r w:rsidR="006522C7" w:rsidRPr="00507C3D">
        <w:rPr>
          <w:rFonts w:ascii="Arial" w:hAnsi="Arial" w:cs="Arial"/>
          <w:sz w:val="20"/>
          <w:szCs w:val="20"/>
        </w:rPr>
        <w:t xml:space="preserve"> i </w:t>
      </w:r>
      <w:r w:rsidR="006B5A9C" w:rsidRPr="00507C3D">
        <w:rPr>
          <w:rFonts w:ascii="Arial" w:hAnsi="Arial" w:cs="Arial"/>
          <w:sz w:val="20"/>
          <w:szCs w:val="20"/>
        </w:rPr>
        <w:t>veći</w:t>
      </w:r>
      <w:r w:rsidR="006522C7" w:rsidRPr="00507C3D">
        <w:rPr>
          <w:rFonts w:ascii="Arial" w:hAnsi="Arial" w:cs="Arial"/>
          <w:sz w:val="20"/>
          <w:szCs w:val="20"/>
        </w:rPr>
        <w:t xml:space="preserve"> su od ostvarenih u 20</w:t>
      </w:r>
      <w:r w:rsidR="006B5A9C" w:rsidRPr="00507C3D">
        <w:rPr>
          <w:rFonts w:ascii="Arial" w:hAnsi="Arial" w:cs="Arial"/>
          <w:sz w:val="20"/>
          <w:szCs w:val="20"/>
        </w:rPr>
        <w:t>2</w:t>
      </w:r>
      <w:r w:rsidR="001D2C76">
        <w:rPr>
          <w:rFonts w:ascii="Arial" w:hAnsi="Arial" w:cs="Arial"/>
          <w:sz w:val="20"/>
          <w:szCs w:val="20"/>
        </w:rPr>
        <w:t>3</w:t>
      </w:r>
      <w:r w:rsidR="006522C7" w:rsidRPr="00507C3D">
        <w:rPr>
          <w:rFonts w:ascii="Arial" w:hAnsi="Arial" w:cs="Arial"/>
          <w:sz w:val="20"/>
          <w:szCs w:val="20"/>
        </w:rPr>
        <w:t xml:space="preserve">. g. za </w:t>
      </w:r>
      <w:r w:rsidR="00C24826">
        <w:rPr>
          <w:rFonts w:ascii="Arial" w:hAnsi="Arial" w:cs="Arial"/>
          <w:sz w:val="20"/>
          <w:szCs w:val="20"/>
        </w:rPr>
        <w:t>35,5</w:t>
      </w:r>
      <w:bookmarkStart w:id="0" w:name="_GoBack"/>
      <w:bookmarkEnd w:id="0"/>
      <w:r w:rsidR="006D5252" w:rsidRPr="00507C3D">
        <w:rPr>
          <w:rFonts w:ascii="Arial" w:hAnsi="Arial" w:cs="Arial"/>
          <w:sz w:val="20"/>
          <w:szCs w:val="20"/>
        </w:rPr>
        <w:t xml:space="preserve"> </w:t>
      </w:r>
      <w:r w:rsidR="006522C7" w:rsidRPr="00507C3D">
        <w:rPr>
          <w:rFonts w:ascii="Arial" w:hAnsi="Arial" w:cs="Arial"/>
          <w:sz w:val="20"/>
          <w:szCs w:val="20"/>
        </w:rPr>
        <w:t xml:space="preserve">%. </w:t>
      </w:r>
    </w:p>
    <w:p w14:paraId="1CB28CD9" w14:textId="77777777" w:rsidR="009D228E" w:rsidRPr="00507C3D" w:rsidRDefault="009D228E" w:rsidP="0011371A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CA566DA" w14:textId="51823D72" w:rsidR="001D2C76" w:rsidRDefault="00F65AB2" w:rsidP="00EA5004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9D5E3F">
        <w:rPr>
          <w:rFonts w:ascii="Arial" w:hAnsi="Arial" w:cs="Arial"/>
          <w:b/>
          <w:sz w:val="20"/>
          <w:szCs w:val="20"/>
        </w:rPr>
        <w:t>Šifra 671</w:t>
      </w:r>
      <w:r w:rsidR="000E7B97" w:rsidRPr="00507C3D">
        <w:rPr>
          <w:rFonts w:ascii="Arial" w:hAnsi="Arial" w:cs="Arial"/>
          <w:sz w:val="20"/>
          <w:szCs w:val="20"/>
        </w:rPr>
        <w:t xml:space="preserve"> </w:t>
      </w:r>
      <w:r w:rsidR="001D2C76" w:rsidRPr="00507C3D">
        <w:rPr>
          <w:rFonts w:ascii="Arial" w:hAnsi="Arial" w:cs="Arial"/>
          <w:sz w:val="20"/>
          <w:szCs w:val="20"/>
        </w:rPr>
        <w:t>Prihodi iz nadležnog proračuna za financiranje</w:t>
      </w:r>
      <w:r w:rsidR="001D2C76">
        <w:rPr>
          <w:rFonts w:ascii="Arial" w:hAnsi="Arial" w:cs="Arial"/>
          <w:sz w:val="20"/>
          <w:szCs w:val="20"/>
        </w:rPr>
        <w:t xml:space="preserve"> redovnog poslovanja</w:t>
      </w:r>
    </w:p>
    <w:p w14:paraId="333EA833" w14:textId="77777777" w:rsidR="007575C8" w:rsidRDefault="007575C8" w:rsidP="00EA500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8D22A31" w14:textId="6C1855C7" w:rsidR="00EA5004" w:rsidRDefault="001D2C76" w:rsidP="00EA5004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575C8">
        <w:rPr>
          <w:rFonts w:ascii="Arial" w:hAnsi="Arial" w:cs="Arial"/>
          <w:b/>
          <w:sz w:val="20"/>
          <w:szCs w:val="20"/>
        </w:rPr>
        <w:t>6711</w:t>
      </w:r>
      <w:r w:rsidR="000E7B97" w:rsidRPr="00507C3D">
        <w:rPr>
          <w:rFonts w:ascii="Arial" w:hAnsi="Arial" w:cs="Arial"/>
          <w:sz w:val="20"/>
          <w:szCs w:val="20"/>
        </w:rPr>
        <w:t>– Prihodi iz nadležnog proračuna za financiranje</w:t>
      </w:r>
      <w:r>
        <w:rPr>
          <w:rFonts w:ascii="Arial" w:hAnsi="Arial" w:cs="Arial"/>
          <w:sz w:val="20"/>
          <w:szCs w:val="20"/>
        </w:rPr>
        <w:t xml:space="preserve"> rashoda poslovanja</w:t>
      </w:r>
      <w:r w:rsidR="000E7B97" w:rsidRPr="00507C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65151C" w:rsidRPr="00507C3D">
        <w:rPr>
          <w:rFonts w:ascii="Arial" w:hAnsi="Arial" w:cs="Arial"/>
          <w:sz w:val="20"/>
          <w:szCs w:val="20"/>
        </w:rPr>
        <w:t xml:space="preserve">sveukupni prihodi (DC, </w:t>
      </w:r>
      <w:r>
        <w:rPr>
          <w:rFonts w:ascii="Arial" w:hAnsi="Arial" w:cs="Arial"/>
          <w:sz w:val="20"/>
          <w:szCs w:val="20"/>
        </w:rPr>
        <w:t>P</w:t>
      </w:r>
      <w:r w:rsidR="0065151C" w:rsidRPr="00507C3D">
        <w:rPr>
          <w:rFonts w:ascii="Arial" w:hAnsi="Arial" w:cs="Arial"/>
          <w:sz w:val="20"/>
          <w:szCs w:val="20"/>
        </w:rPr>
        <w:t>S</w:t>
      </w:r>
      <w:r w:rsidR="0045132E" w:rsidRPr="00507C3D">
        <w:rPr>
          <w:rFonts w:ascii="Arial" w:hAnsi="Arial" w:cs="Arial"/>
          <w:sz w:val="20"/>
          <w:szCs w:val="20"/>
        </w:rPr>
        <w:t>,</w:t>
      </w:r>
      <w:r w:rsidR="00F65AB2" w:rsidRPr="00507C3D">
        <w:rPr>
          <w:rFonts w:ascii="Arial" w:hAnsi="Arial" w:cs="Arial"/>
          <w:sz w:val="20"/>
          <w:szCs w:val="20"/>
        </w:rPr>
        <w:t xml:space="preserve"> </w:t>
      </w:r>
      <w:r w:rsidR="0045132E" w:rsidRPr="00507C3D">
        <w:rPr>
          <w:rFonts w:ascii="Arial" w:hAnsi="Arial" w:cs="Arial"/>
          <w:sz w:val="20"/>
          <w:szCs w:val="20"/>
        </w:rPr>
        <w:t>GC</w:t>
      </w:r>
      <w:r>
        <w:rPr>
          <w:rFonts w:ascii="Arial" w:hAnsi="Arial" w:cs="Arial"/>
          <w:sz w:val="20"/>
          <w:szCs w:val="20"/>
        </w:rPr>
        <w:t xml:space="preserve">) </w:t>
      </w:r>
      <w:r w:rsidR="0065151C" w:rsidRPr="00507C3D">
        <w:rPr>
          <w:rFonts w:ascii="Arial" w:hAnsi="Arial" w:cs="Arial"/>
          <w:sz w:val="20"/>
          <w:szCs w:val="20"/>
        </w:rPr>
        <w:t xml:space="preserve">od Grada Zagreba </w:t>
      </w:r>
      <w:r w:rsidR="00F134BF">
        <w:rPr>
          <w:rFonts w:ascii="Arial" w:hAnsi="Arial" w:cs="Arial"/>
          <w:sz w:val="20"/>
          <w:szCs w:val="20"/>
        </w:rPr>
        <w:t>i</w:t>
      </w:r>
      <w:r w:rsidR="0065151C" w:rsidRPr="00507C3D">
        <w:rPr>
          <w:rFonts w:ascii="Arial" w:hAnsi="Arial" w:cs="Arial"/>
          <w:sz w:val="20"/>
          <w:szCs w:val="20"/>
        </w:rPr>
        <w:t>znos</w:t>
      </w:r>
      <w:r w:rsidR="00F134BF">
        <w:rPr>
          <w:rFonts w:ascii="Arial" w:hAnsi="Arial" w:cs="Arial"/>
          <w:sz w:val="20"/>
          <w:szCs w:val="20"/>
        </w:rPr>
        <w:t>e</w:t>
      </w:r>
      <w:r w:rsidR="0065151C" w:rsidRPr="00507C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636B5C">
        <w:rPr>
          <w:rFonts w:ascii="Arial" w:hAnsi="Arial" w:cs="Arial"/>
          <w:sz w:val="20"/>
          <w:szCs w:val="20"/>
        </w:rPr>
        <w:t>.</w:t>
      </w:r>
      <w:r w:rsidR="00D71FB8">
        <w:rPr>
          <w:rFonts w:ascii="Arial" w:hAnsi="Arial" w:cs="Arial"/>
          <w:sz w:val="20"/>
          <w:szCs w:val="20"/>
        </w:rPr>
        <w:t>307</w:t>
      </w:r>
      <w:r>
        <w:rPr>
          <w:rFonts w:ascii="Arial" w:hAnsi="Arial" w:cs="Arial"/>
          <w:sz w:val="20"/>
          <w:szCs w:val="20"/>
        </w:rPr>
        <w:t>.</w:t>
      </w:r>
      <w:r w:rsidR="00D71FB8">
        <w:rPr>
          <w:rFonts w:ascii="Arial" w:hAnsi="Arial" w:cs="Arial"/>
          <w:sz w:val="20"/>
          <w:szCs w:val="20"/>
        </w:rPr>
        <w:t>234,93</w:t>
      </w:r>
      <w:r w:rsidR="0065151C" w:rsidRPr="00507C3D">
        <w:rPr>
          <w:rFonts w:ascii="Arial" w:hAnsi="Arial" w:cs="Arial"/>
          <w:sz w:val="20"/>
          <w:szCs w:val="20"/>
        </w:rPr>
        <w:t xml:space="preserve"> </w:t>
      </w:r>
      <w:r w:rsidR="00637C53" w:rsidRPr="00507C3D">
        <w:rPr>
          <w:rFonts w:ascii="Arial" w:hAnsi="Arial" w:cs="Arial"/>
          <w:sz w:val="20"/>
          <w:szCs w:val="20"/>
        </w:rPr>
        <w:t>š</w:t>
      </w:r>
      <w:r w:rsidR="0065151C" w:rsidRPr="00507C3D">
        <w:rPr>
          <w:rFonts w:ascii="Arial" w:hAnsi="Arial" w:cs="Arial"/>
          <w:sz w:val="20"/>
          <w:szCs w:val="20"/>
        </w:rPr>
        <w:t>to u odnosu na 20</w:t>
      </w:r>
      <w:r w:rsidR="00A36DE9" w:rsidRPr="00507C3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  <w:r w:rsidR="0065151C" w:rsidRPr="00507C3D">
        <w:rPr>
          <w:rFonts w:ascii="Arial" w:hAnsi="Arial" w:cs="Arial"/>
          <w:sz w:val="20"/>
          <w:szCs w:val="20"/>
        </w:rPr>
        <w:t xml:space="preserve">. godinu </w:t>
      </w:r>
      <w:r w:rsidR="00F134BF">
        <w:rPr>
          <w:rFonts w:ascii="Arial" w:hAnsi="Arial" w:cs="Arial"/>
          <w:sz w:val="20"/>
          <w:szCs w:val="20"/>
        </w:rPr>
        <w:t xml:space="preserve">su </w:t>
      </w:r>
      <w:r w:rsidR="00A36DE9" w:rsidRPr="00507C3D">
        <w:rPr>
          <w:rFonts w:ascii="Arial" w:hAnsi="Arial" w:cs="Arial"/>
          <w:sz w:val="20"/>
          <w:szCs w:val="20"/>
        </w:rPr>
        <w:t>već</w:t>
      </w:r>
      <w:r w:rsidR="00F134BF">
        <w:rPr>
          <w:rFonts w:ascii="Arial" w:hAnsi="Arial" w:cs="Arial"/>
          <w:sz w:val="20"/>
          <w:szCs w:val="20"/>
        </w:rPr>
        <w:t>i</w:t>
      </w:r>
      <w:r w:rsidR="0065151C" w:rsidRPr="00507C3D">
        <w:rPr>
          <w:rFonts w:ascii="Arial" w:hAnsi="Arial" w:cs="Arial"/>
          <w:sz w:val="20"/>
          <w:szCs w:val="20"/>
        </w:rPr>
        <w:t xml:space="preserve"> za</w:t>
      </w:r>
      <w:r w:rsidR="00D71FB8">
        <w:rPr>
          <w:rFonts w:ascii="Arial" w:hAnsi="Arial" w:cs="Arial"/>
          <w:sz w:val="20"/>
          <w:szCs w:val="20"/>
        </w:rPr>
        <w:t xml:space="preserve"> 93,7</w:t>
      </w:r>
      <w:r w:rsidR="0065151C" w:rsidRPr="00507C3D">
        <w:rPr>
          <w:rFonts w:ascii="Arial" w:hAnsi="Arial" w:cs="Arial"/>
          <w:sz w:val="20"/>
          <w:szCs w:val="20"/>
        </w:rPr>
        <w:t>%</w:t>
      </w:r>
      <w:r w:rsidR="00B3685D" w:rsidRPr="00507C3D">
        <w:rPr>
          <w:rFonts w:ascii="Arial" w:hAnsi="Arial" w:cs="Arial"/>
          <w:sz w:val="20"/>
          <w:szCs w:val="20"/>
        </w:rPr>
        <w:t>.</w:t>
      </w:r>
      <w:r w:rsidR="00F65AB2" w:rsidRPr="00507C3D">
        <w:rPr>
          <w:rFonts w:ascii="Arial" w:hAnsi="Arial" w:cs="Arial"/>
          <w:sz w:val="20"/>
          <w:szCs w:val="20"/>
        </w:rPr>
        <w:t xml:space="preserve"> Povećanje se odnos</w:t>
      </w:r>
      <w:r w:rsidR="00EA5004">
        <w:rPr>
          <w:rFonts w:ascii="Arial" w:hAnsi="Arial" w:cs="Arial"/>
          <w:sz w:val="20"/>
          <w:szCs w:val="20"/>
        </w:rPr>
        <w:t>i</w:t>
      </w:r>
      <w:r w:rsidR="00F65AB2" w:rsidRPr="00507C3D">
        <w:rPr>
          <w:rFonts w:ascii="Arial" w:hAnsi="Arial" w:cs="Arial"/>
          <w:sz w:val="20"/>
          <w:szCs w:val="20"/>
        </w:rPr>
        <w:t xml:space="preserve"> na dobivena </w:t>
      </w:r>
      <w:r w:rsidR="00F65AB2" w:rsidRPr="00B17167">
        <w:rPr>
          <w:rFonts w:ascii="Arial" w:hAnsi="Arial" w:cs="Arial"/>
          <w:sz w:val="20"/>
          <w:szCs w:val="20"/>
        </w:rPr>
        <w:t>sredstva</w:t>
      </w:r>
      <w:r w:rsidR="00EA5004" w:rsidRPr="00B17167">
        <w:rPr>
          <w:rFonts w:ascii="Arial" w:hAnsi="Arial" w:cs="Arial"/>
          <w:sz w:val="20"/>
          <w:szCs w:val="20"/>
        </w:rPr>
        <w:t xml:space="preserve"> temeljem Prijedloga izmjena i dopuna Proračuna Grada Zagreba za 202</w:t>
      </w:r>
      <w:r w:rsidR="00F134BF">
        <w:rPr>
          <w:rFonts w:ascii="Arial" w:hAnsi="Arial" w:cs="Arial"/>
          <w:sz w:val="20"/>
          <w:szCs w:val="20"/>
        </w:rPr>
        <w:t>4</w:t>
      </w:r>
      <w:r w:rsidR="00EA5004" w:rsidRPr="00B17167">
        <w:rPr>
          <w:rFonts w:ascii="Arial" w:hAnsi="Arial" w:cs="Arial"/>
          <w:sz w:val="20"/>
          <w:szCs w:val="20"/>
        </w:rPr>
        <w:t>.</w:t>
      </w:r>
      <w:r w:rsidR="00F134BF">
        <w:rPr>
          <w:rFonts w:ascii="Arial" w:hAnsi="Arial" w:cs="Arial"/>
          <w:sz w:val="20"/>
          <w:szCs w:val="20"/>
        </w:rPr>
        <w:t xml:space="preserve"> </w:t>
      </w:r>
      <w:r w:rsidR="00EA5004" w:rsidRPr="00B17167">
        <w:rPr>
          <w:rFonts w:ascii="Arial" w:hAnsi="Arial" w:cs="Arial"/>
          <w:sz w:val="20"/>
          <w:szCs w:val="20"/>
        </w:rPr>
        <w:t>godinu</w:t>
      </w:r>
      <w:r w:rsidR="00F134BF">
        <w:rPr>
          <w:rFonts w:ascii="Arial" w:hAnsi="Arial" w:cs="Arial"/>
          <w:sz w:val="20"/>
          <w:szCs w:val="20"/>
        </w:rPr>
        <w:t xml:space="preserve"> i</w:t>
      </w:r>
      <w:r w:rsidR="00EA5004">
        <w:rPr>
          <w:rFonts w:ascii="Arial" w:hAnsi="Arial" w:cs="Arial"/>
          <w:sz w:val="20"/>
          <w:szCs w:val="20"/>
        </w:rPr>
        <w:t xml:space="preserve"> </w:t>
      </w:r>
      <w:r w:rsidR="002D3C53">
        <w:rPr>
          <w:rFonts w:ascii="Arial" w:hAnsi="Arial" w:cs="Arial"/>
          <w:sz w:val="20"/>
          <w:szCs w:val="20"/>
        </w:rPr>
        <w:t>koja su nam isplaćena</w:t>
      </w:r>
      <w:r w:rsidR="00F134BF">
        <w:rPr>
          <w:rFonts w:ascii="Arial" w:hAnsi="Arial" w:cs="Arial"/>
          <w:sz w:val="20"/>
          <w:szCs w:val="20"/>
        </w:rPr>
        <w:t xml:space="preserve"> temeljem</w:t>
      </w:r>
      <w:r w:rsidR="002D3C53">
        <w:rPr>
          <w:rFonts w:ascii="Arial" w:hAnsi="Arial" w:cs="Arial"/>
          <w:sz w:val="20"/>
          <w:szCs w:val="20"/>
        </w:rPr>
        <w:t xml:space="preserve"> rebalans</w:t>
      </w:r>
      <w:r w:rsidR="00F134BF">
        <w:rPr>
          <w:rFonts w:ascii="Arial" w:hAnsi="Arial" w:cs="Arial"/>
          <w:sz w:val="20"/>
          <w:szCs w:val="20"/>
        </w:rPr>
        <w:t>a po limitima.</w:t>
      </w:r>
      <w:r w:rsidR="002D3C53">
        <w:rPr>
          <w:rFonts w:ascii="Arial" w:hAnsi="Arial" w:cs="Arial"/>
          <w:sz w:val="20"/>
          <w:szCs w:val="20"/>
        </w:rPr>
        <w:t xml:space="preserve"> </w:t>
      </w:r>
    </w:p>
    <w:p w14:paraId="0A3D13A0" w14:textId="3BF8F9ED" w:rsidR="001D2C76" w:rsidRPr="00507C3D" w:rsidRDefault="001D2C76" w:rsidP="00EA5004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575C8">
        <w:rPr>
          <w:rFonts w:ascii="Arial" w:hAnsi="Arial" w:cs="Arial"/>
          <w:b/>
          <w:sz w:val="20"/>
          <w:szCs w:val="20"/>
        </w:rPr>
        <w:t>6712</w:t>
      </w:r>
      <w:r>
        <w:rPr>
          <w:rFonts w:ascii="Arial" w:hAnsi="Arial" w:cs="Arial"/>
          <w:sz w:val="20"/>
          <w:szCs w:val="20"/>
        </w:rPr>
        <w:t>- Prihodi iz nadležnog proračuna za financiranje rashoda za nabavu nefinancijske imovine – iznos</w:t>
      </w:r>
      <w:r w:rsidR="00F134B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 87.810,96 eura </w:t>
      </w:r>
      <w:r w:rsidR="00F134BF">
        <w:rPr>
          <w:rFonts w:ascii="Arial" w:hAnsi="Arial" w:cs="Arial"/>
          <w:sz w:val="20"/>
          <w:szCs w:val="20"/>
        </w:rPr>
        <w:t xml:space="preserve">a </w:t>
      </w:r>
      <w:r w:rsidR="00B17167" w:rsidRPr="00507C3D">
        <w:rPr>
          <w:rFonts w:ascii="Arial" w:hAnsi="Arial" w:cs="Arial"/>
          <w:sz w:val="20"/>
          <w:szCs w:val="20"/>
        </w:rPr>
        <w:t>dobivena</w:t>
      </w:r>
      <w:r w:rsidR="00B17167" w:rsidRPr="00CE4849">
        <w:rPr>
          <w:rFonts w:ascii="Arial" w:hAnsi="Arial" w:cs="Arial"/>
          <w:b/>
          <w:sz w:val="20"/>
          <w:szCs w:val="20"/>
        </w:rPr>
        <w:t xml:space="preserve"> </w:t>
      </w:r>
      <w:r w:rsidR="00F134BF" w:rsidRPr="00F134BF">
        <w:rPr>
          <w:rFonts w:ascii="Arial" w:hAnsi="Arial" w:cs="Arial"/>
          <w:sz w:val="20"/>
          <w:szCs w:val="20"/>
        </w:rPr>
        <w:t>su</w:t>
      </w:r>
      <w:r w:rsidR="00F134BF">
        <w:rPr>
          <w:rFonts w:ascii="Arial" w:hAnsi="Arial" w:cs="Arial"/>
          <w:b/>
          <w:sz w:val="20"/>
          <w:szCs w:val="20"/>
        </w:rPr>
        <w:t xml:space="preserve"> </w:t>
      </w:r>
      <w:r w:rsidR="00B17167" w:rsidRPr="00B17167">
        <w:rPr>
          <w:rFonts w:ascii="Arial" w:hAnsi="Arial" w:cs="Arial"/>
          <w:sz w:val="20"/>
          <w:szCs w:val="20"/>
        </w:rPr>
        <w:t xml:space="preserve">temeljem </w:t>
      </w:r>
      <w:r w:rsidR="00B17167">
        <w:rPr>
          <w:rFonts w:ascii="Arial" w:hAnsi="Arial" w:cs="Arial"/>
          <w:sz w:val="20"/>
          <w:szCs w:val="20"/>
        </w:rPr>
        <w:t>limita iz</w:t>
      </w:r>
      <w:r w:rsidR="00B17167" w:rsidRPr="00B17167">
        <w:rPr>
          <w:rFonts w:ascii="Arial" w:hAnsi="Arial" w:cs="Arial"/>
          <w:sz w:val="20"/>
          <w:szCs w:val="20"/>
        </w:rPr>
        <w:t xml:space="preserve"> Proračuna Grada Zagreba za 202</w:t>
      </w:r>
      <w:r w:rsidR="00B17167">
        <w:rPr>
          <w:rFonts w:ascii="Arial" w:hAnsi="Arial" w:cs="Arial"/>
          <w:sz w:val="20"/>
          <w:szCs w:val="20"/>
        </w:rPr>
        <w:t>4</w:t>
      </w:r>
      <w:r w:rsidR="00B17167" w:rsidRPr="00B17167">
        <w:rPr>
          <w:rFonts w:ascii="Arial" w:hAnsi="Arial" w:cs="Arial"/>
          <w:sz w:val="20"/>
          <w:szCs w:val="20"/>
        </w:rPr>
        <w:t>.</w:t>
      </w:r>
      <w:r w:rsidR="00B17167">
        <w:rPr>
          <w:rFonts w:ascii="Arial" w:hAnsi="Arial" w:cs="Arial"/>
          <w:sz w:val="20"/>
          <w:szCs w:val="20"/>
        </w:rPr>
        <w:t xml:space="preserve"> </w:t>
      </w:r>
      <w:r w:rsidR="00B17167" w:rsidRPr="00B17167">
        <w:rPr>
          <w:rFonts w:ascii="Arial" w:hAnsi="Arial" w:cs="Arial"/>
          <w:sz w:val="20"/>
          <w:szCs w:val="20"/>
        </w:rPr>
        <w:t>godinu</w:t>
      </w:r>
      <w:r w:rsidR="00B171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koja</w:t>
      </w:r>
      <w:r w:rsidR="00F134BF">
        <w:rPr>
          <w:rFonts w:ascii="Arial" w:hAnsi="Arial" w:cs="Arial"/>
          <w:sz w:val="20"/>
          <w:szCs w:val="20"/>
        </w:rPr>
        <w:t xml:space="preserve"> nam </w:t>
      </w:r>
      <w:r>
        <w:rPr>
          <w:rFonts w:ascii="Arial" w:hAnsi="Arial" w:cs="Arial"/>
          <w:sz w:val="20"/>
          <w:szCs w:val="20"/>
        </w:rPr>
        <w:t>u prethodnoj godini nis</w:t>
      </w:r>
      <w:r w:rsidR="00B17167">
        <w:rPr>
          <w:rFonts w:ascii="Arial" w:hAnsi="Arial" w:cs="Arial"/>
          <w:sz w:val="20"/>
          <w:szCs w:val="20"/>
        </w:rPr>
        <w:t>u bila dodijeljena.</w:t>
      </w:r>
    </w:p>
    <w:p w14:paraId="7EE25B16" w14:textId="77777777" w:rsidR="005D3C86" w:rsidRDefault="005D3C86" w:rsidP="00052A40">
      <w:pPr>
        <w:pStyle w:val="Bezproreda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CCD60BD" w14:textId="77777777" w:rsidR="005D3C86" w:rsidRDefault="005D3C86" w:rsidP="00052A40">
      <w:pPr>
        <w:pStyle w:val="Bezproreda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2D85F69" w14:textId="77777777" w:rsidR="000E7B97" w:rsidRPr="00507C3D" w:rsidRDefault="000E7B97" w:rsidP="00052A40">
      <w:pPr>
        <w:pStyle w:val="Bezproreda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RASHODI POSLOVANJA</w:t>
      </w:r>
    </w:p>
    <w:p w14:paraId="05A2AA57" w14:textId="77777777" w:rsidR="00442B8A" w:rsidRPr="00507C3D" w:rsidRDefault="00442B8A" w:rsidP="00052A40">
      <w:pPr>
        <w:pStyle w:val="Bezproreda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C6D7C75" w14:textId="77777777" w:rsidR="000E7B97" w:rsidRPr="00507C3D" w:rsidRDefault="00577130" w:rsidP="00C85BB1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9D5E3F">
        <w:rPr>
          <w:rFonts w:ascii="Arial" w:hAnsi="Arial" w:cs="Arial"/>
          <w:b/>
          <w:sz w:val="20"/>
          <w:szCs w:val="20"/>
        </w:rPr>
        <w:t>Šifra 3</w:t>
      </w:r>
      <w:r w:rsidR="009D5E3F">
        <w:rPr>
          <w:rFonts w:ascii="Arial" w:hAnsi="Arial" w:cs="Arial"/>
          <w:sz w:val="20"/>
          <w:szCs w:val="20"/>
        </w:rPr>
        <w:t xml:space="preserve"> </w:t>
      </w:r>
      <w:r w:rsidR="000E7B97" w:rsidRPr="00507C3D">
        <w:rPr>
          <w:rFonts w:ascii="Arial" w:hAnsi="Arial" w:cs="Arial"/>
          <w:sz w:val="20"/>
          <w:szCs w:val="20"/>
        </w:rPr>
        <w:t>- Rashodi poslovanja</w:t>
      </w:r>
    </w:p>
    <w:p w14:paraId="1F4C7ED4" w14:textId="47D7F68B" w:rsidR="00B3685D" w:rsidRPr="00507C3D" w:rsidRDefault="00B3685D" w:rsidP="00C85BB1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Za razdoblje od 01.01.20</w:t>
      </w:r>
      <w:r w:rsidR="00206EF9" w:rsidRPr="00507C3D">
        <w:rPr>
          <w:rFonts w:ascii="Arial" w:hAnsi="Arial" w:cs="Arial"/>
          <w:sz w:val="20"/>
          <w:szCs w:val="20"/>
        </w:rPr>
        <w:t>2</w:t>
      </w:r>
      <w:r w:rsidR="00B17167">
        <w:rPr>
          <w:rFonts w:ascii="Arial" w:hAnsi="Arial" w:cs="Arial"/>
          <w:sz w:val="20"/>
          <w:szCs w:val="20"/>
        </w:rPr>
        <w:t>4</w:t>
      </w:r>
      <w:r w:rsidRPr="00507C3D">
        <w:rPr>
          <w:rFonts w:ascii="Arial" w:hAnsi="Arial" w:cs="Arial"/>
          <w:sz w:val="20"/>
          <w:szCs w:val="20"/>
        </w:rPr>
        <w:t>. do 31.12.20</w:t>
      </w:r>
      <w:r w:rsidR="00206EF9" w:rsidRPr="00507C3D">
        <w:rPr>
          <w:rFonts w:ascii="Arial" w:hAnsi="Arial" w:cs="Arial"/>
          <w:sz w:val="20"/>
          <w:szCs w:val="20"/>
        </w:rPr>
        <w:t>2</w:t>
      </w:r>
      <w:r w:rsidR="00B17167">
        <w:rPr>
          <w:rFonts w:ascii="Arial" w:hAnsi="Arial" w:cs="Arial"/>
          <w:sz w:val="20"/>
          <w:szCs w:val="20"/>
        </w:rPr>
        <w:t>4</w:t>
      </w:r>
      <w:r w:rsidRPr="00507C3D">
        <w:rPr>
          <w:rFonts w:ascii="Arial" w:hAnsi="Arial" w:cs="Arial"/>
          <w:sz w:val="20"/>
          <w:szCs w:val="20"/>
        </w:rPr>
        <w:t xml:space="preserve">. godine ukupni rashodi poslovanja iznose </w:t>
      </w:r>
      <w:r w:rsidR="00B17167">
        <w:rPr>
          <w:rFonts w:ascii="Arial" w:hAnsi="Arial" w:cs="Arial"/>
          <w:sz w:val="20"/>
          <w:szCs w:val="20"/>
        </w:rPr>
        <w:t>4</w:t>
      </w:r>
      <w:r w:rsidR="009D5E3F">
        <w:rPr>
          <w:rFonts w:ascii="Arial" w:hAnsi="Arial" w:cs="Arial"/>
          <w:sz w:val="20"/>
          <w:szCs w:val="20"/>
        </w:rPr>
        <w:t>.</w:t>
      </w:r>
      <w:r w:rsidR="00B17167">
        <w:rPr>
          <w:rFonts w:ascii="Arial" w:hAnsi="Arial" w:cs="Arial"/>
          <w:sz w:val="20"/>
          <w:szCs w:val="20"/>
        </w:rPr>
        <w:t>714</w:t>
      </w:r>
      <w:r w:rsidR="009D5E3F">
        <w:rPr>
          <w:rFonts w:ascii="Arial" w:hAnsi="Arial" w:cs="Arial"/>
          <w:sz w:val="20"/>
          <w:szCs w:val="20"/>
        </w:rPr>
        <w:t>.</w:t>
      </w:r>
      <w:r w:rsidR="00B17167">
        <w:rPr>
          <w:rFonts w:ascii="Arial" w:hAnsi="Arial" w:cs="Arial"/>
          <w:sz w:val="20"/>
          <w:szCs w:val="20"/>
        </w:rPr>
        <w:t>283</w:t>
      </w:r>
      <w:r w:rsidR="009D5E3F">
        <w:rPr>
          <w:rFonts w:ascii="Arial" w:hAnsi="Arial" w:cs="Arial"/>
          <w:sz w:val="20"/>
          <w:szCs w:val="20"/>
        </w:rPr>
        <w:t>,</w:t>
      </w:r>
      <w:r w:rsidR="00B17167">
        <w:rPr>
          <w:rFonts w:ascii="Arial" w:hAnsi="Arial" w:cs="Arial"/>
          <w:sz w:val="20"/>
          <w:szCs w:val="20"/>
        </w:rPr>
        <w:t>005</w:t>
      </w:r>
      <w:r w:rsidR="009D5E3F">
        <w:rPr>
          <w:rFonts w:ascii="Arial" w:hAnsi="Arial" w:cs="Arial"/>
          <w:sz w:val="20"/>
          <w:szCs w:val="20"/>
        </w:rPr>
        <w:t xml:space="preserve"> €</w:t>
      </w:r>
      <w:r w:rsidR="004C06D5" w:rsidRPr="00507C3D">
        <w:rPr>
          <w:rFonts w:ascii="Arial" w:hAnsi="Arial" w:cs="Arial"/>
          <w:sz w:val="20"/>
          <w:szCs w:val="20"/>
        </w:rPr>
        <w:t xml:space="preserve"> i </w:t>
      </w:r>
      <w:r w:rsidR="00497DCA" w:rsidRPr="00507C3D">
        <w:rPr>
          <w:rFonts w:ascii="Arial" w:hAnsi="Arial" w:cs="Arial"/>
          <w:sz w:val="20"/>
          <w:szCs w:val="20"/>
        </w:rPr>
        <w:t>veći</w:t>
      </w:r>
      <w:r w:rsidR="004C06D5" w:rsidRPr="00507C3D">
        <w:rPr>
          <w:rFonts w:ascii="Arial" w:hAnsi="Arial" w:cs="Arial"/>
          <w:sz w:val="20"/>
          <w:szCs w:val="20"/>
        </w:rPr>
        <w:t xml:space="preserve"> su u odnosu na 20</w:t>
      </w:r>
      <w:r w:rsidR="00206EF9" w:rsidRPr="00507C3D">
        <w:rPr>
          <w:rFonts w:ascii="Arial" w:hAnsi="Arial" w:cs="Arial"/>
          <w:sz w:val="20"/>
          <w:szCs w:val="20"/>
        </w:rPr>
        <w:t>2</w:t>
      </w:r>
      <w:r w:rsidR="00B17167">
        <w:rPr>
          <w:rFonts w:ascii="Arial" w:hAnsi="Arial" w:cs="Arial"/>
          <w:sz w:val="20"/>
          <w:szCs w:val="20"/>
        </w:rPr>
        <w:t>3</w:t>
      </w:r>
      <w:r w:rsidRPr="00507C3D">
        <w:rPr>
          <w:rFonts w:ascii="Arial" w:hAnsi="Arial" w:cs="Arial"/>
          <w:sz w:val="20"/>
          <w:szCs w:val="20"/>
        </w:rPr>
        <w:t>. godinu za</w:t>
      </w:r>
      <w:r w:rsidR="00497DCA" w:rsidRPr="00507C3D">
        <w:rPr>
          <w:rFonts w:ascii="Arial" w:hAnsi="Arial" w:cs="Arial"/>
          <w:sz w:val="20"/>
          <w:szCs w:val="20"/>
        </w:rPr>
        <w:t xml:space="preserve"> </w:t>
      </w:r>
      <w:r w:rsidR="00B17167">
        <w:rPr>
          <w:rFonts w:ascii="Arial" w:hAnsi="Arial" w:cs="Arial"/>
          <w:sz w:val="20"/>
          <w:szCs w:val="20"/>
        </w:rPr>
        <w:t>38,5</w:t>
      </w:r>
      <w:r w:rsidR="00AC6764" w:rsidRPr="00507C3D">
        <w:rPr>
          <w:rFonts w:ascii="Arial" w:hAnsi="Arial" w:cs="Arial"/>
          <w:sz w:val="20"/>
          <w:szCs w:val="20"/>
        </w:rPr>
        <w:t xml:space="preserve"> </w:t>
      </w:r>
      <w:r w:rsidRPr="00507C3D">
        <w:rPr>
          <w:rFonts w:ascii="Arial" w:hAnsi="Arial" w:cs="Arial"/>
          <w:sz w:val="20"/>
          <w:szCs w:val="20"/>
        </w:rPr>
        <w:t>%.</w:t>
      </w:r>
    </w:p>
    <w:p w14:paraId="54AA5B30" w14:textId="77777777" w:rsidR="000E7B97" w:rsidRPr="00507C3D" w:rsidRDefault="000E7B97" w:rsidP="00AC676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85BC388" w14:textId="34CC4C25" w:rsidR="00636C8D" w:rsidRDefault="00577130" w:rsidP="00B17167">
      <w:pPr>
        <w:jc w:val="both"/>
        <w:rPr>
          <w:rFonts w:ascii="Arial" w:hAnsi="Arial" w:cs="Arial"/>
          <w:sz w:val="20"/>
          <w:szCs w:val="20"/>
        </w:rPr>
      </w:pPr>
      <w:r w:rsidRPr="009D5E3F">
        <w:rPr>
          <w:rFonts w:ascii="Arial" w:hAnsi="Arial" w:cs="Arial"/>
          <w:b/>
          <w:sz w:val="20"/>
          <w:szCs w:val="20"/>
        </w:rPr>
        <w:t>Šifra 31</w:t>
      </w:r>
      <w:r w:rsidR="000E7B97" w:rsidRPr="00507C3D">
        <w:rPr>
          <w:rFonts w:ascii="Arial" w:hAnsi="Arial" w:cs="Arial"/>
          <w:sz w:val="20"/>
          <w:szCs w:val="20"/>
        </w:rPr>
        <w:t xml:space="preserve"> – Rashodi za zaposlene</w:t>
      </w:r>
      <w:r w:rsidR="00B3685D" w:rsidRPr="00507C3D">
        <w:rPr>
          <w:rFonts w:ascii="Arial" w:hAnsi="Arial" w:cs="Arial"/>
          <w:sz w:val="20"/>
          <w:szCs w:val="20"/>
        </w:rPr>
        <w:t xml:space="preserve"> iznose </w:t>
      </w:r>
      <w:r w:rsidR="00B17167">
        <w:rPr>
          <w:rFonts w:ascii="Arial" w:hAnsi="Arial" w:cs="Arial"/>
          <w:sz w:val="20"/>
          <w:szCs w:val="20"/>
        </w:rPr>
        <w:t>3</w:t>
      </w:r>
      <w:r w:rsidR="009D5E3F">
        <w:rPr>
          <w:rFonts w:ascii="Arial" w:hAnsi="Arial" w:cs="Arial"/>
          <w:sz w:val="20"/>
          <w:szCs w:val="20"/>
        </w:rPr>
        <w:t>.</w:t>
      </w:r>
      <w:r w:rsidR="00B17167">
        <w:rPr>
          <w:rFonts w:ascii="Arial" w:hAnsi="Arial" w:cs="Arial"/>
          <w:sz w:val="20"/>
          <w:szCs w:val="20"/>
        </w:rPr>
        <w:t>154</w:t>
      </w:r>
      <w:r w:rsidR="009D5E3F">
        <w:rPr>
          <w:rFonts w:ascii="Arial" w:hAnsi="Arial" w:cs="Arial"/>
          <w:sz w:val="20"/>
          <w:szCs w:val="20"/>
        </w:rPr>
        <w:t>.</w:t>
      </w:r>
      <w:r w:rsidR="00B17167">
        <w:rPr>
          <w:rFonts w:ascii="Arial" w:hAnsi="Arial" w:cs="Arial"/>
          <w:sz w:val="20"/>
          <w:szCs w:val="20"/>
        </w:rPr>
        <w:t>111</w:t>
      </w:r>
      <w:r w:rsidR="009D5E3F">
        <w:rPr>
          <w:rFonts w:ascii="Arial" w:hAnsi="Arial" w:cs="Arial"/>
          <w:sz w:val="20"/>
          <w:szCs w:val="20"/>
        </w:rPr>
        <w:t>,</w:t>
      </w:r>
      <w:r w:rsidR="00B17167">
        <w:rPr>
          <w:rFonts w:ascii="Arial" w:hAnsi="Arial" w:cs="Arial"/>
          <w:sz w:val="20"/>
          <w:szCs w:val="20"/>
        </w:rPr>
        <w:t>48</w:t>
      </w:r>
      <w:r w:rsidR="009D5E3F">
        <w:rPr>
          <w:rFonts w:ascii="Arial" w:hAnsi="Arial" w:cs="Arial"/>
          <w:sz w:val="20"/>
          <w:szCs w:val="20"/>
        </w:rPr>
        <w:t xml:space="preserve"> €</w:t>
      </w:r>
      <w:r w:rsidR="0047193A" w:rsidRPr="00507C3D">
        <w:rPr>
          <w:rFonts w:ascii="Arial" w:hAnsi="Arial" w:cs="Arial"/>
          <w:sz w:val="20"/>
          <w:szCs w:val="20"/>
        </w:rPr>
        <w:t xml:space="preserve"> </w:t>
      </w:r>
      <w:r w:rsidR="00B3685D" w:rsidRPr="00507C3D">
        <w:rPr>
          <w:rFonts w:ascii="Arial" w:hAnsi="Arial" w:cs="Arial"/>
          <w:sz w:val="20"/>
          <w:szCs w:val="20"/>
        </w:rPr>
        <w:t>te su se</w:t>
      </w:r>
      <w:r w:rsidRPr="00507C3D">
        <w:rPr>
          <w:rFonts w:ascii="Arial" w:hAnsi="Arial" w:cs="Arial"/>
          <w:sz w:val="20"/>
          <w:szCs w:val="20"/>
        </w:rPr>
        <w:t xml:space="preserve"> </w:t>
      </w:r>
      <w:r w:rsidR="00B3685D" w:rsidRPr="00507C3D">
        <w:rPr>
          <w:rFonts w:ascii="Arial" w:hAnsi="Arial" w:cs="Arial"/>
          <w:sz w:val="20"/>
          <w:szCs w:val="20"/>
        </w:rPr>
        <w:t xml:space="preserve">povećali za </w:t>
      </w:r>
      <w:r w:rsidR="00B17167">
        <w:rPr>
          <w:rFonts w:ascii="Arial" w:hAnsi="Arial" w:cs="Arial"/>
          <w:sz w:val="20"/>
          <w:szCs w:val="20"/>
        </w:rPr>
        <w:t>46,3</w:t>
      </w:r>
      <w:r w:rsidR="00AC6764" w:rsidRPr="00507C3D">
        <w:rPr>
          <w:rFonts w:ascii="Arial" w:hAnsi="Arial" w:cs="Arial"/>
          <w:sz w:val="20"/>
          <w:szCs w:val="20"/>
        </w:rPr>
        <w:t xml:space="preserve"> </w:t>
      </w:r>
      <w:r w:rsidR="002712EA" w:rsidRPr="00507C3D">
        <w:rPr>
          <w:rFonts w:ascii="Arial" w:hAnsi="Arial" w:cs="Arial"/>
          <w:sz w:val="20"/>
          <w:szCs w:val="20"/>
        </w:rPr>
        <w:t>%</w:t>
      </w:r>
      <w:r w:rsidR="006D27DC">
        <w:rPr>
          <w:rFonts w:ascii="Arial" w:hAnsi="Arial" w:cs="Arial"/>
          <w:sz w:val="20"/>
          <w:szCs w:val="20"/>
        </w:rPr>
        <w:t xml:space="preserve"> u odnosu na 202</w:t>
      </w:r>
      <w:r w:rsidR="00B17167">
        <w:rPr>
          <w:rFonts w:ascii="Arial" w:hAnsi="Arial" w:cs="Arial"/>
          <w:sz w:val="20"/>
          <w:szCs w:val="20"/>
        </w:rPr>
        <w:t>3</w:t>
      </w:r>
      <w:r w:rsidR="00636C8D">
        <w:rPr>
          <w:rFonts w:ascii="Arial" w:hAnsi="Arial" w:cs="Arial"/>
          <w:sz w:val="20"/>
          <w:szCs w:val="20"/>
        </w:rPr>
        <w:t>.</w:t>
      </w:r>
      <w:r w:rsidR="00F134BF">
        <w:rPr>
          <w:rFonts w:ascii="Arial" w:hAnsi="Arial" w:cs="Arial"/>
          <w:sz w:val="20"/>
          <w:szCs w:val="20"/>
        </w:rPr>
        <w:t xml:space="preserve"> </w:t>
      </w:r>
      <w:r w:rsidR="00636C8D">
        <w:rPr>
          <w:rFonts w:ascii="Arial" w:hAnsi="Arial" w:cs="Arial"/>
          <w:sz w:val="20"/>
          <w:szCs w:val="20"/>
        </w:rPr>
        <w:t>g</w:t>
      </w:r>
      <w:r w:rsidR="00F134BF">
        <w:rPr>
          <w:rFonts w:ascii="Arial" w:hAnsi="Arial" w:cs="Arial"/>
          <w:sz w:val="20"/>
          <w:szCs w:val="20"/>
        </w:rPr>
        <w:t>odinu.</w:t>
      </w:r>
    </w:p>
    <w:p w14:paraId="0617FA96" w14:textId="5998DEB3" w:rsidR="00B17167" w:rsidRDefault="00636C8D" w:rsidP="00B17167">
      <w:pPr>
        <w:jc w:val="both"/>
        <w:rPr>
          <w:rFonts w:ascii="Arial" w:hAnsi="Arial" w:cs="Arial"/>
          <w:sz w:val="20"/>
          <w:szCs w:val="20"/>
        </w:rPr>
      </w:pPr>
      <w:r w:rsidRPr="009D5E3F">
        <w:rPr>
          <w:rFonts w:ascii="Arial" w:hAnsi="Arial" w:cs="Arial"/>
          <w:b/>
          <w:sz w:val="20"/>
          <w:szCs w:val="20"/>
        </w:rPr>
        <w:t>Šifra 31</w:t>
      </w:r>
      <w:r>
        <w:rPr>
          <w:rFonts w:ascii="Arial" w:hAnsi="Arial" w:cs="Arial"/>
          <w:b/>
          <w:sz w:val="20"/>
          <w:szCs w:val="20"/>
        </w:rPr>
        <w:t>1</w:t>
      </w:r>
      <w:r w:rsidRPr="00507C3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Plaće za prekovremeni rad – </w:t>
      </w:r>
      <w:r w:rsidRPr="00507C3D">
        <w:rPr>
          <w:rFonts w:ascii="Arial" w:hAnsi="Arial" w:cs="Arial"/>
          <w:sz w:val="20"/>
          <w:szCs w:val="20"/>
        </w:rPr>
        <w:t xml:space="preserve">iznose </w:t>
      </w:r>
      <w:r>
        <w:rPr>
          <w:rFonts w:ascii="Arial" w:hAnsi="Arial" w:cs="Arial"/>
          <w:sz w:val="20"/>
          <w:szCs w:val="20"/>
        </w:rPr>
        <w:t xml:space="preserve">67.420,40 € </w:t>
      </w:r>
      <w:r w:rsidRPr="00507C3D">
        <w:rPr>
          <w:rFonts w:ascii="Arial" w:hAnsi="Arial" w:cs="Arial"/>
          <w:sz w:val="20"/>
          <w:szCs w:val="20"/>
        </w:rPr>
        <w:t xml:space="preserve">što predstavlja povećanje od </w:t>
      </w:r>
      <w:r>
        <w:rPr>
          <w:rFonts w:ascii="Arial" w:hAnsi="Arial" w:cs="Arial"/>
          <w:sz w:val="20"/>
          <w:szCs w:val="20"/>
        </w:rPr>
        <w:t>129,8</w:t>
      </w:r>
      <w:r w:rsidRPr="00507C3D">
        <w:rPr>
          <w:rFonts w:ascii="Arial" w:hAnsi="Arial" w:cs="Arial"/>
          <w:sz w:val="20"/>
          <w:szCs w:val="20"/>
        </w:rPr>
        <w:t xml:space="preserve">% </w:t>
      </w:r>
      <w:r w:rsidR="00424D47">
        <w:rPr>
          <w:rFonts w:ascii="Arial" w:hAnsi="Arial" w:cs="Arial"/>
          <w:sz w:val="20"/>
          <w:szCs w:val="20"/>
        </w:rPr>
        <w:t xml:space="preserve"> u odnosu na 2023. godinu </w:t>
      </w:r>
      <w:r w:rsidRPr="00507C3D">
        <w:rPr>
          <w:rFonts w:ascii="Arial" w:hAnsi="Arial" w:cs="Arial"/>
          <w:sz w:val="20"/>
          <w:szCs w:val="20"/>
        </w:rPr>
        <w:t xml:space="preserve">zbog </w:t>
      </w:r>
      <w:r w:rsidR="00424D47">
        <w:rPr>
          <w:rFonts w:ascii="Arial" w:hAnsi="Arial" w:cs="Arial"/>
          <w:sz w:val="20"/>
          <w:szCs w:val="20"/>
        </w:rPr>
        <w:t xml:space="preserve">izostanka zapošljavanja te se povećao obim posla postojećim djelatnicima </w:t>
      </w:r>
      <w:r w:rsidR="00F134BF">
        <w:rPr>
          <w:rFonts w:ascii="Arial" w:hAnsi="Arial" w:cs="Arial"/>
          <w:sz w:val="20"/>
          <w:szCs w:val="20"/>
        </w:rPr>
        <w:t>.</w:t>
      </w:r>
      <w:r w:rsidR="006D27DC">
        <w:rPr>
          <w:rFonts w:ascii="Arial" w:hAnsi="Arial" w:cs="Arial"/>
          <w:sz w:val="20"/>
          <w:szCs w:val="20"/>
        </w:rPr>
        <w:t xml:space="preserve"> </w:t>
      </w:r>
    </w:p>
    <w:p w14:paraId="7FD462C2" w14:textId="77777777" w:rsidR="005D3C86" w:rsidRDefault="00577130" w:rsidP="00FD1027">
      <w:pPr>
        <w:jc w:val="both"/>
        <w:rPr>
          <w:rFonts w:ascii="Arial" w:hAnsi="Arial" w:cs="Arial"/>
          <w:sz w:val="20"/>
          <w:szCs w:val="20"/>
        </w:rPr>
      </w:pPr>
      <w:r w:rsidRPr="009D5E3F">
        <w:rPr>
          <w:rFonts w:ascii="Arial" w:hAnsi="Arial" w:cs="Arial"/>
          <w:b/>
          <w:sz w:val="20"/>
          <w:szCs w:val="20"/>
        </w:rPr>
        <w:t>Šifra 312</w:t>
      </w:r>
      <w:r w:rsidR="000E7B97" w:rsidRPr="00507C3D">
        <w:rPr>
          <w:rFonts w:ascii="Arial" w:hAnsi="Arial" w:cs="Arial"/>
          <w:sz w:val="20"/>
          <w:szCs w:val="20"/>
        </w:rPr>
        <w:t xml:space="preserve"> – Ostali rashodi za zaposlene</w:t>
      </w:r>
      <w:r w:rsidR="00B3685D" w:rsidRPr="00507C3D">
        <w:rPr>
          <w:rFonts w:ascii="Arial" w:hAnsi="Arial" w:cs="Arial"/>
          <w:sz w:val="20"/>
          <w:szCs w:val="20"/>
        </w:rPr>
        <w:t xml:space="preserve"> </w:t>
      </w:r>
      <w:r w:rsidR="00FD1027">
        <w:rPr>
          <w:rFonts w:ascii="Arial" w:hAnsi="Arial" w:cs="Arial"/>
          <w:sz w:val="20"/>
          <w:szCs w:val="20"/>
        </w:rPr>
        <w:t>veći su</w:t>
      </w:r>
      <w:r w:rsidR="00F134BF">
        <w:rPr>
          <w:rFonts w:ascii="Arial" w:hAnsi="Arial" w:cs="Arial"/>
          <w:sz w:val="20"/>
          <w:szCs w:val="20"/>
        </w:rPr>
        <w:t xml:space="preserve"> u </w:t>
      </w:r>
      <w:r w:rsidR="00B3685D" w:rsidRPr="00507C3D">
        <w:rPr>
          <w:rFonts w:ascii="Arial" w:hAnsi="Arial" w:cs="Arial"/>
          <w:sz w:val="20"/>
          <w:szCs w:val="20"/>
        </w:rPr>
        <w:t xml:space="preserve">odnosu na proteklu godinu za </w:t>
      </w:r>
      <w:r w:rsidR="00636C8D">
        <w:rPr>
          <w:rFonts w:ascii="Arial" w:hAnsi="Arial" w:cs="Arial"/>
          <w:sz w:val="20"/>
          <w:szCs w:val="20"/>
        </w:rPr>
        <w:t>130,1</w:t>
      </w:r>
      <w:r w:rsidR="007A3A84" w:rsidRPr="00507C3D">
        <w:rPr>
          <w:rFonts w:ascii="Arial" w:hAnsi="Arial" w:cs="Arial"/>
          <w:sz w:val="20"/>
          <w:szCs w:val="20"/>
        </w:rPr>
        <w:t xml:space="preserve"> %</w:t>
      </w:r>
      <w:r w:rsidR="00CB6593">
        <w:rPr>
          <w:rFonts w:ascii="Arial" w:hAnsi="Arial" w:cs="Arial"/>
          <w:sz w:val="20"/>
          <w:szCs w:val="20"/>
        </w:rPr>
        <w:t>.</w:t>
      </w:r>
      <w:r w:rsidR="007A3A84" w:rsidRPr="00507C3D">
        <w:rPr>
          <w:rFonts w:ascii="Arial" w:hAnsi="Arial" w:cs="Arial"/>
          <w:sz w:val="20"/>
          <w:szCs w:val="20"/>
        </w:rPr>
        <w:t xml:space="preserve"> </w:t>
      </w:r>
    </w:p>
    <w:p w14:paraId="10FD0FEE" w14:textId="74DAFF2B" w:rsidR="005D0991" w:rsidRDefault="00424D47" w:rsidP="00FD10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Razlog </w:t>
      </w:r>
      <w:r w:rsidR="00CB6593">
        <w:rPr>
          <w:rFonts w:ascii="Arial" w:hAnsi="Arial" w:cs="Arial"/>
          <w:sz w:val="20"/>
          <w:szCs w:val="20"/>
        </w:rPr>
        <w:t>za</w:t>
      </w:r>
      <w:r w:rsidRPr="00507C3D">
        <w:rPr>
          <w:rFonts w:ascii="Arial" w:hAnsi="Arial" w:cs="Arial"/>
          <w:sz w:val="20"/>
          <w:szCs w:val="20"/>
        </w:rPr>
        <w:t xml:space="preserve"> </w:t>
      </w:r>
      <w:r w:rsidRPr="00CB6593">
        <w:rPr>
          <w:rFonts w:ascii="Arial" w:hAnsi="Arial" w:cs="Arial"/>
          <w:sz w:val="20"/>
          <w:szCs w:val="20"/>
        </w:rPr>
        <w:t xml:space="preserve">povećanje </w:t>
      </w:r>
      <w:r w:rsidR="00CB6593" w:rsidRPr="00CB65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B6593" w:rsidRPr="00CB6593">
        <w:rPr>
          <w:rFonts w:ascii="Arial" w:hAnsi="Arial" w:cs="Arial"/>
          <w:color w:val="000000" w:themeColor="text1"/>
          <w:sz w:val="20"/>
          <w:szCs w:val="20"/>
        </w:rPr>
        <w:t xml:space="preserve">su </w:t>
      </w:r>
      <w:r w:rsidR="005D3C86">
        <w:rPr>
          <w:rFonts w:ascii="Arial" w:hAnsi="Arial" w:cs="Arial"/>
          <w:color w:val="000000" w:themeColor="text1"/>
          <w:sz w:val="20"/>
          <w:szCs w:val="20"/>
        </w:rPr>
        <w:t>isplata plaća po izmijenjenim</w:t>
      </w:r>
      <w:r w:rsidR="00CB6593" w:rsidRPr="00CB6593">
        <w:rPr>
          <w:rFonts w:ascii="Arial" w:hAnsi="Arial" w:cs="Arial"/>
          <w:color w:val="000000" w:themeColor="text1"/>
          <w:sz w:val="20"/>
          <w:szCs w:val="20"/>
        </w:rPr>
        <w:t xml:space="preserve"> koeficijent</w:t>
      </w:r>
      <w:r w:rsidR="005D3C86">
        <w:rPr>
          <w:rFonts w:ascii="Arial" w:hAnsi="Arial" w:cs="Arial"/>
          <w:color w:val="000000" w:themeColor="text1"/>
          <w:sz w:val="20"/>
          <w:szCs w:val="20"/>
        </w:rPr>
        <w:t xml:space="preserve">ima </w:t>
      </w:r>
      <w:r w:rsidR="00CB6593" w:rsidRPr="00CB6593">
        <w:rPr>
          <w:rFonts w:ascii="Arial" w:hAnsi="Arial" w:cs="Arial"/>
          <w:color w:val="000000" w:themeColor="text1"/>
          <w:sz w:val="20"/>
          <w:szCs w:val="20"/>
        </w:rPr>
        <w:t>za obračun plaća radnika prema Uredbi o nazivima radnih mjesta, uvjetima za raspored i koeficijenata za obračun plaća u javnim službama od 26.02.2024.(NN 22/2024</w:t>
      </w:r>
      <w:r w:rsidR="00CB6593">
        <w:rPr>
          <w:rFonts w:ascii="Arial" w:hAnsi="Arial" w:cs="Arial"/>
          <w:color w:val="000000" w:themeColor="text1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do nove Uredbe o koeficijentima</w:t>
      </w:r>
      <w:r w:rsidRPr="00507C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Nadalje, isplatili smo </w:t>
      </w:r>
      <w:r w:rsidR="005D3C86">
        <w:rPr>
          <w:rFonts w:ascii="Arial" w:hAnsi="Arial" w:cs="Arial"/>
          <w:sz w:val="20"/>
          <w:szCs w:val="20"/>
        </w:rPr>
        <w:t xml:space="preserve">temeljem Upute Grada Zagreba </w:t>
      </w:r>
      <w:r>
        <w:rPr>
          <w:rFonts w:ascii="Arial" w:hAnsi="Arial" w:cs="Arial"/>
          <w:sz w:val="20"/>
          <w:szCs w:val="20"/>
        </w:rPr>
        <w:t>naknadu za topli obrok u iznosu od 66,36</w:t>
      </w:r>
      <w:r w:rsidR="00CB6593">
        <w:rPr>
          <w:rFonts w:ascii="Arial" w:hAnsi="Arial" w:cs="Arial"/>
          <w:sz w:val="20"/>
          <w:szCs w:val="20"/>
        </w:rPr>
        <w:t xml:space="preserve"> €</w:t>
      </w:r>
      <w:r w:rsidR="005D3C86">
        <w:rPr>
          <w:rFonts w:ascii="Arial" w:hAnsi="Arial" w:cs="Arial"/>
          <w:sz w:val="20"/>
          <w:szCs w:val="20"/>
        </w:rPr>
        <w:t xml:space="preserve"> po zaposleniku</w:t>
      </w:r>
      <w:r>
        <w:rPr>
          <w:rFonts w:ascii="Arial" w:hAnsi="Arial" w:cs="Arial"/>
          <w:sz w:val="20"/>
          <w:szCs w:val="20"/>
        </w:rPr>
        <w:t xml:space="preserve"> za period od 01.03. do 31.12.2024., te naknadu za radne rezultate od 66.67</w:t>
      </w:r>
      <w:r w:rsidR="00CB6593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za period od 01.09.do 31.12.2024. U periodu od 01.01.-29.02.2024. isplaćivan je i privremeni dodatak temeljem Odluke Vlade RH NN</w:t>
      </w:r>
      <w:r w:rsidR="00F134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65/2023 po Odluci o isplati privremenog dodatka računat razmjerno prema koeficijentima složenosti poslova</w:t>
      </w:r>
      <w:r w:rsidR="00F134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Također u 2024. godini</w:t>
      </w:r>
      <w:r w:rsidR="00636C8D">
        <w:rPr>
          <w:rFonts w:ascii="Arial" w:hAnsi="Arial" w:cs="Arial"/>
          <w:sz w:val="20"/>
          <w:szCs w:val="20"/>
        </w:rPr>
        <w:t xml:space="preserve"> isplaćen</w:t>
      </w:r>
      <w:r>
        <w:rPr>
          <w:rFonts w:ascii="Arial" w:hAnsi="Arial" w:cs="Arial"/>
          <w:sz w:val="20"/>
          <w:szCs w:val="20"/>
        </w:rPr>
        <w:t xml:space="preserve">a je </w:t>
      </w:r>
      <w:proofErr w:type="spellStart"/>
      <w:r w:rsidR="00FB56B4">
        <w:rPr>
          <w:rFonts w:ascii="Arial" w:hAnsi="Arial" w:cs="Arial"/>
          <w:sz w:val="20"/>
          <w:szCs w:val="20"/>
        </w:rPr>
        <w:t>u</w:t>
      </w:r>
      <w:r w:rsidR="00636C8D">
        <w:rPr>
          <w:rFonts w:ascii="Arial" w:hAnsi="Arial" w:cs="Arial"/>
          <w:sz w:val="20"/>
          <w:szCs w:val="20"/>
        </w:rPr>
        <w:t>skrsnic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u iznosu</w:t>
      </w:r>
      <w:r w:rsidR="00636C8D">
        <w:rPr>
          <w:rFonts w:ascii="Arial" w:hAnsi="Arial" w:cs="Arial"/>
          <w:sz w:val="20"/>
          <w:szCs w:val="20"/>
        </w:rPr>
        <w:t xml:space="preserve"> od 100</w:t>
      </w:r>
      <w:r>
        <w:rPr>
          <w:rFonts w:ascii="Arial" w:hAnsi="Arial" w:cs="Arial"/>
          <w:sz w:val="20"/>
          <w:szCs w:val="20"/>
        </w:rPr>
        <w:t>,</w:t>
      </w:r>
      <w:r w:rsidR="00636C8D">
        <w:rPr>
          <w:rFonts w:ascii="Arial" w:hAnsi="Arial" w:cs="Arial"/>
          <w:sz w:val="20"/>
          <w:szCs w:val="20"/>
        </w:rPr>
        <w:t>00</w:t>
      </w:r>
      <w:r w:rsidR="00CB6593">
        <w:rPr>
          <w:rFonts w:ascii="Arial" w:hAnsi="Arial" w:cs="Arial"/>
          <w:sz w:val="20"/>
          <w:szCs w:val="20"/>
        </w:rPr>
        <w:t xml:space="preserve"> €</w:t>
      </w:r>
      <w:r w:rsidR="00636C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 djelatniku</w:t>
      </w:r>
      <w:r w:rsidR="00636C8D">
        <w:rPr>
          <w:rFonts w:ascii="Arial" w:hAnsi="Arial" w:cs="Arial"/>
          <w:sz w:val="20"/>
          <w:szCs w:val="20"/>
        </w:rPr>
        <w:t>.</w:t>
      </w:r>
    </w:p>
    <w:p w14:paraId="71675852" w14:textId="77777777" w:rsidR="00CD71A2" w:rsidRDefault="00CD71A2" w:rsidP="00775435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p w14:paraId="5758E1B8" w14:textId="60CA9EF2" w:rsidR="005D0991" w:rsidRDefault="00577130" w:rsidP="00775435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9D5E3F">
        <w:rPr>
          <w:rFonts w:ascii="Arial" w:hAnsi="Arial" w:cs="Arial"/>
          <w:b/>
          <w:sz w:val="20"/>
          <w:szCs w:val="20"/>
        </w:rPr>
        <w:t>Šifra 32</w:t>
      </w:r>
      <w:r w:rsidR="00870F76" w:rsidRPr="00507C3D">
        <w:rPr>
          <w:rFonts w:ascii="Arial" w:hAnsi="Arial" w:cs="Arial"/>
          <w:sz w:val="20"/>
          <w:szCs w:val="20"/>
        </w:rPr>
        <w:t xml:space="preserve"> – Materijalni rashodi iznose </w:t>
      </w:r>
      <w:r w:rsidR="00424D47">
        <w:rPr>
          <w:rFonts w:ascii="Arial" w:hAnsi="Arial" w:cs="Arial"/>
          <w:sz w:val="20"/>
          <w:szCs w:val="20"/>
        </w:rPr>
        <w:t>1.526.862,40</w:t>
      </w:r>
      <w:r w:rsidR="005D0991" w:rsidRPr="00507C3D">
        <w:rPr>
          <w:rFonts w:ascii="Arial" w:hAnsi="Arial" w:cs="Arial"/>
          <w:sz w:val="20"/>
          <w:szCs w:val="20"/>
        </w:rPr>
        <w:t xml:space="preserve"> </w:t>
      </w:r>
      <w:r w:rsidR="00DB673C">
        <w:rPr>
          <w:rFonts w:ascii="Arial" w:hAnsi="Arial" w:cs="Arial"/>
          <w:sz w:val="20"/>
          <w:szCs w:val="20"/>
        </w:rPr>
        <w:t xml:space="preserve">€ </w:t>
      </w:r>
      <w:r w:rsidR="00870F76" w:rsidRPr="00507C3D">
        <w:rPr>
          <w:rFonts w:ascii="Arial" w:hAnsi="Arial" w:cs="Arial"/>
          <w:sz w:val="20"/>
          <w:szCs w:val="20"/>
        </w:rPr>
        <w:t xml:space="preserve">što predstavlja povećanje od </w:t>
      </w:r>
      <w:r w:rsidR="00424D47">
        <w:rPr>
          <w:rFonts w:ascii="Arial" w:hAnsi="Arial" w:cs="Arial"/>
          <w:sz w:val="20"/>
          <w:szCs w:val="20"/>
        </w:rPr>
        <w:t>25</w:t>
      </w:r>
      <w:r w:rsidRPr="00507C3D">
        <w:rPr>
          <w:rFonts w:ascii="Arial" w:hAnsi="Arial" w:cs="Arial"/>
          <w:sz w:val="20"/>
          <w:szCs w:val="20"/>
        </w:rPr>
        <w:t>,</w:t>
      </w:r>
      <w:r w:rsidR="00424D47">
        <w:rPr>
          <w:rFonts w:ascii="Arial" w:hAnsi="Arial" w:cs="Arial"/>
          <w:sz w:val="20"/>
          <w:szCs w:val="20"/>
        </w:rPr>
        <w:t>7</w:t>
      </w:r>
      <w:r w:rsidR="00870F76" w:rsidRPr="00507C3D">
        <w:rPr>
          <w:rFonts w:ascii="Arial" w:hAnsi="Arial" w:cs="Arial"/>
          <w:sz w:val="20"/>
          <w:szCs w:val="20"/>
        </w:rPr>
        <w:t>%</w:t>
      </w:r>
      <w:r w:rsidR="00994A68">
        <w:rPr>
          <w:rFonts w:ascii="Arial" w:hAnsi="Arial" w:cs="Arial"/>
          <w:sz w:val="20"/>
          <w:szCs w:val="20"/>
        </w:rPr>
        <w:t xml:space="preserve"> a odnose se većim dijelom na:</w:t>
      </w:r>
    </w:p>
    <w:p w14:paraId="3F7DFDFC" w14:textId="77777777" w:rsidR="005C1D4D" w:rsidRDefault="00994A68" w:rsidP="00775435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2E3B04" w14:textId="7589CEF4" w:rsidR="00994A68" w:rsidRDefault="005C1D4D" w:rsidP="00775435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94A68" w:rsidRPr="005C1D4D">
        <w:rPr>
          <w:rFonts w:ascii="Arial" w:hAnsi="Arial" w:cs="Arial"/>
          <w:b/>
          <w:sz w:val="20"/>
          <w:szCs w:val="20"/>
        </w:rPr>
        <w:t>3232</w:t>
      </w:r>
      <w:r w:rsidR="00994A68">
        <w:rPr>
          <w:rFonts w:ascii="Arial" w:hAnsi="Arial" w:cs="Arial"/>
          <w:sz w:val="20"/>
          <w:szCs w:val="20"/>
        </w:rPr>
        <w:t>- Usluge tekuć</w:t>
      </w:r>
      <w:r w:rsidR="005D3C86">
        <w:rPr>
          <w:rFonts w:ascii="Arial" w:hAnsi="Arial" w:cs="Arial"/>
          <w:sz w:val="20"/>
          <w:szCs w:val="20"/>
        </w:rPr>
        <w:t>eg i investicijskog održavanja</w:t>
      </w:r>
      <w:r w:rsidR="00994A68">
        <w:rPr>
          <w:rFonts w:ascii="Arial" w:hAnsi="Arial" w:cs="Arial"/>
          <w:sz w:val="20"/>
          <w:szCs w:val="20"/>
        </w:rPr>
        <w:t xml:space="preserve"> iznose 411.060,56 </w:t>
      </w:r>
      <w:r w:rsidR="00CB6593">
        <w:rPr>
          <w:rFonts w:ascii="Arial" w:hAnsi="Arial" w:cs="Arial"/>
          <w:sz w:val="20"/>
          <w:szCs w:val="20"/>
        </w:rPr>
        <w:t>€</w:t>
      </w:r>
      <w:r w:rsidR="00994A68">
        <w:rPr>
          <w:rFonts w:ascii="Arial" w:hAnsi="Arial" w:cs="Arial"/>
          <w:sz w:val="20"/>
          <w:szCs w:val="20"/>
        </w:rPr>
        <w:t xml:space="preserve"> što predstavlja povećanje </w:t>
      </w:r>
      <w:r w:rsidR="005D3C86">
        <w:rPr>
          <w:rFonts w:ascii="Arial" w:hAnsi="Arial" w:cs="Arial"/>
          <w:sz w:val="20"/>
          <w:szCs w:val="20"/>
        </w:rPr>
        <w:t xml:space="preserve">od </w:t>
      </w:r>
      <w:r w:rsidR="00994A68">
        <w:rPr>
          <w:rFonts w:ascii="Arial" w:hAnsi="Arial" w:cs="Arial"/>
          <w:sz w:val="20"/>
          <w:szCs w:val="20"/>
        </w:rPr>
        <w:t>126,1 % u odnosu na 2023.</w:t>
      </w:r>
      <w:r w:rsidR="005D3C86">
        <w:rPr>
          <w:rFonts w:ascii="Arial" w:hAnsi="Arial" w:cs="Arial"/>
          <w:sz w:val="20"/>
          <w:szCs w:val="20"/>
        </w:rPr>
        <w:t xml:space="preserve"> godinu</w:t>
      </w:r>
      <w:r w:rsidR="00994A68">
        <w:rPr>
          <w:rFonts w:ascii="Arial" w:hAnsi="Arial" w:cs="Arial"/>
          <w:sz w:val="20"/>
          <w:szCs w:val="20"/>
        </w:rPr>
        <w:t xml:space="preserve"> zbog više dodijeljenih sredstava iz proračuna Grada Zagreba za 2024.</w:t>
      </w:r>
      <w:r w:rsidR="005D3C86">
        <w:rPr>
          <w:rFonts w:ascii="Arial" w:hAnsi="Arial" w:cs="Arial"/>
          <w:sz w:val="20"/>
          <w:szCs w:val="20"/>
        </w:rPr>
        <w:t xml:space="preserve"> </w:t>
      </w:r>
      <w:r w:rsidR="00994A68">
        <w:rPr>
          <w:rFonts w:ascii="Arial" w:hAnsi="Arial" w:cs="Arial"/>
          <w:sz w:val="20"/>
          <w:szCs w:val="20"/>
        </w:rPr>
        <w:t>godin</w:t>
      </w:r>
      <w:r w:rsidR="005D3C86">
        <w:rPr>
          <w:rFonts w:ascii="Arial" w:hAnsi="Arial" w:cs="Arial"/>
          <w:sz w:val="20"/>
          <w:szCs w:val="20"/>
        </w:rPr>
        <w:t>u</w:t>
      </w:r>
      <w:r w:rsidR="00994A68">
        <w:rPr>
          <w:rFonts w:ascii="Arial" w:hAnsi="Arial" w:cs="Arial"/>
          <w:sz w:val="20"/>
          <w:szCs w:val="20"/>
        </w:rPr>
        <w:t xml:space="preserve"> te viška vlastitih sredstava koja smo utrošili za </w:t>
      </w:r>
      <w:r>
        <w:rPr>
          <w:rFonts w:ascii="Arial" w:hAnsi="Arial" w:cs="Arial"/>
          <w:sz w:val="20"/>
          <w:szCs w:val="20"/>
        </w:rPr>
        <w:t>radove investicijskog održavanja na zgradi Doma</w:t>
      </w:r>
      <w:r w:rsidR="005D3C8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BEAE40" w14:textId="77777777" w:rsidR="007F6241" w:rsidRDefault="007F6241" w:rsidP="00775435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CBF279B" w14:textId="26B3031F" w:rsidR="005C1D4D" w:rsidRPr="00507C3D" w:rsidRDefault="005C1D4D" w:rsidP="00775435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C1D4D">
        <w:rPr>
          <w:rFonts w:ascii="Arial" w:hAnsi="Arial" w:cs="Arial"/>
          <w:b/>
          <w:sz w:val="20"/>
          <w:szCs w:val="20"/>
        </w:rPr>
        <w:t>3237</w:t>
      </w:r>
      <w:r>
        <w:rPr>
          <w:rFonts w:ascii="Arial" w:hAnsi="Arial" w:cs="Arial"/>
          <w:sz w:val="20"/>
          <w:szCs w:val="20"/>
        </w:rPr>
        <w:t xml:space="preserve">- Intelektualne i osobne usluge iznose 44.416,55 </w:t>
      </w:r>
      <w:r w:rsidR="00CB6593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što je povećanje u odnosu na 2023. godinu od 142,1%. Razlika proizlazi zbog dodijeljenih sredstava prema limitima Grada Zagreba za projektnu dokumentaciju</w:t>
      </w:r>
      <w:r w:rsidR="005D3C8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D83BE5" w14:textId="77777777" w:rsidR="00870F76" w:rsidRPr="00507C3D" w:rsidRDefault="00870F76" w:rsidP="00775435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4B445E4" w14:textId="77777777" w:rsidR="00CD71A2" w:rsidRDefault="00CD71A2" w:rsidP="00775435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p w14:paraId="0D7E70D3" w14:textId="4F699361" w:rsidR="003A710A" w:rsidRDefault="00816390" w:rsidP="00775435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9D5E3F">
        <w:rPr>
          <w:rFonts w:ascii="Arial" w:hAnsi="Arial" w:cs="Arial"/>
          <w:b/>
          <w:sz w:val="20"/>
          <w:szCs w:val="20"/>
        </w:rPr>
        <w:t>Šifra 343</w:t>
      </w:r>
      <w:r w:rsidR="000248E6" w:rsidRPr="00507C3D">
        <w:rPr>
          <w:rFonts w:ascii="Arial" w:hAnsi="Arial" w:cs="Arial"/>
          <w:sz w:val="20"/>
          <w:szCs w:val="20"/>
        </w:rPr>
        <w:t xml:space="preserve"> – Financijski rashodi</w:t>
      </w:r>
      <w:r w:rsidR="000741CC" w:rsidRPr="00507C3D">
        <w:rPr>
          <w:rFonts w:ascii="Arial" w:hAnsi="Arial" w:cs="Arial"/>
          <w:sz w:val="20"/>
          <w:szCs w:val="20"/>
        </w:rPr>
        <w:t xml:space="preserve"> </w:t>
      </w:r>
      <w:r w:rsidR="00DB673C">
        <w:rPr>
          <w:rFonts w:ascii="Arial" w:hAnsi="Arial" w:cs="Arial"/>
          <w:sz w:val="20"/>
          <w:szCs w:val="20"/>
        </w:rPr>
        <w:t xml:space="preserve">veći su </w:t>
      </w:r>
      <w:r w:rsidR="00775435" w:rsidRPr="00507C3D">
        <w:rPr>
          <w:rFonts w:ascii="Arial" w:hAnsi="Arial" w:cs="Arial"/>
          <w:sz w:val="20"/>
          <w:szCs w:val="20"/>
        </w:rPr>
        <w:t xml:space="preserve">za </w:t>
      </w:r>
      <w:r w:rsidR="005C1D4D">
        <w:rPr>
          <w:rFonts w:ascii="Arial" w:hAnsi="Arial" w:cs="Arial"/>
          <w:sz w:val="20"/>
          <w:szCs w:val="20"/>
        </w:rPr>
        <w:t>97,6</w:t>
      </w:r>
      <w:r w:rsidR="00A04442" w:rsidRPr="00507C3D">
        <w:rPr>
          <w:rFonts w:ascii="Arial" w:hAnsi="Arial" w:cs="Arial"/>
          <w:sz w:val="20"/>
          <w:szCs w:val="20"/>
        </w:rPr>
        <w:t xml:space="preserve"> </w:t>
      </w:r>
      <w:r w:rsidR="00775435" w:rsidRPr="00507C3D">
        <w:rPr>
          <w:rFonts w:ascii="Arial" w:hAnsi="Arial" w:cs="Arial"/>
          <w:sz w:val="20"/>
          <w:szCs w:val="20"/>
        </w:rPr>
        <w:t>% u odnosu na 20</w:t>
      </w:r>
      <w:r w:rsidR="001561F9" w:rsidRPr="00507C3D">
        <w:rPr>
          <w:rFonts w:ascii="Arial" w:hAnsi="Arial" w:cs="Arial"/>
          <w:sz w:val="20"/>
          <w:szCs w:val="20"/>
        </w:rPr>
        <w:t>2</w:t>
      </w:r>
      <w:r w:rsidR="005C1D4D">
        <w:rPr>
          <w:rFonts w:ascii="Arial" w:hAnsi="Arial" w:cs="Arial"/>
          <w:sz w:val="20"/>
          <w:szCs w:val="20"/>
        </w:rPr>
        <w:t>3</w:t>
      </w:r>
      <w:r w:rsidR="00775435" w:rsidRPr="00507C3D">
        <w:rPr>
          <w:rFonts w:ascii="Arial" w:hAnsi="Arial" w:cs="Arial"/>
          <w:sz w:val="20"/>
          <w:szCs w:val="20"/>
        </w:rPr>
        <w:t>.g</w:t>
      </w:r>
      <w:r w:rsidR="005D3C86">
        <w:rPr>
          <w:rFonts w:ascii="Arial" w:hAnsi="Arial" w:cs="Arial"/>
          <w:sz w:val="20"/>
          <w:szCs w:val="20"/>
        </w:rPr>
        <w:t>odinu,</w:t>
      </w:r>
      <w:r w:rsidR="00DB673C">
        <w:rPr>
          <w:rFonts w:ascii="Arial" w:hAnsi="Arial" w:cs="Arial"/>
          <w:sz w:val="20"/>
          <w:szCs w:val="20"/>
        </w:rPr>
        <w:t xml:space="preserve"> </w:t>
      </w:r>
      <w:r w:rsidR="0000456C">
        <w:rPr>
          <w:rFonts w:ascii="Arial" w:hAnsi="Arial" w:cs="Arial"/>
          <w:sz w:val="20"/>
          <w:szCs w:val="20"/>
        </w:rPr>
        <w:t>a odnos</w:t>
      </w:r>
      <w:r w:rsidR="001C6134">
        <w:rPr>
          <w:rFonts w:ascii="Arial" w:hAnsi="Arial" w:cs="Arial"/>
          <w:sz w:val="20"/>
          <w:szCs w:val="20"/>
        </w:rPr>
        <w:t>e</w:t>
      </w:r>
      <w:r w:rsidR="0000456C">
        <w:rPr>
          <w:rFonts w:ascii="Arial" w:hAnsi="Arial" w:cs="Arial"/>
          <w:sz w:val="20"/>
          <w:szCs w:val="20"/>
        </w:rPr>
        <w:t xml:space="preserve"> se na plaćanje naknade za neispunjenje kvote</w:t>
      </w:r>
      <w:r w:rsidR="001C6134">
        <w:rPr>
          <w:rFonts w:ascii="Arial" w:hAnsi="Arial" w:cs="Arial"/>
          <w:sz w:val="20"/>
          <w:szCs w:val="20"/>
        </w:rPr>
        <w:t xml:space="preserve"> za</w:t>
      </w:r>
      <w:r w:rsidR="0000456C">
        <w:rPr>
          <w:rFonts w:ascii="Arial" w:hAnsi="Arial" w:cs="Arial"/>
          <w:sz w:val="20"/>
          <w:szCs w:val="20"/>
        </w:rPr>
        <w:t xml:space="preserve"> zapošljavanj</w:t>
      </w:r>
      <w:r w:rsidR="001C6134">
        <w:rPr>
          <w:rFonts w:ascii="Arial" w:hAnsi="Arial" w:cs="Arial"/>
          <w:sz w:val="20"/>
          <w:szCs w:val="20"/>
        </w:rPr>
        <w:t>e</w:t>
      </w:r>
      <w:r w:rsidR="0000456C">
        <w:rPr>
          <w:rFonts w:ascii="Arial" w:hAnsi="Arial" w:cs="Arial"/>
          <w:sz w:val="20"/>
          <w:szCs w:val="20"/>
        </w:rPr>
        <w:t xml:space="preserve"> osoba s invaliditetom za period od 2020.do 2023. godine.</w:t>
      </w:r>
    </w:p>
    <w:p w14:paraId="08C37076" w14:textId="77777777" w:rsidR="00CD71A2" w:rsidRDefault="00CD71A2" w:rsidP="00775435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4CBE03A8" w14:textId="77777777" w:rsidR="00CD71A2" w:rsidRPr="00507C3D" w:rsidRDefault="00CD71A2" w:rsidP="00775435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46BAFDB5" w14:textId="77777777" w:rsidR="00442B8A" w:rsidRPr="00507C3D" w:rsidRDefault="00442B8A" w:rsidP="00052A40">
      <w:pPr>
        <w:pStyle w:val="Bezproreda"/>
        <w:ind w:left="360"/>
        <w:jc w:val="both"/>
        <w:rPr>
          <w:rFonts w:ascii="Arial" w:hAnsi="Arial" w:cs="Arial"/>
          <w:sz w:val="20"/>
          <w:szCs w:val="20"/>
        </w:rPr>
      </w:pPr>
    </w:p>
    <w:p w14:paraId="40A02E3C" w14:textId="77777777" w:rsidR="003A710A" w:rsidRPr="00507C3D" w:rsidRDefault="003A710A" w:rsidP="003A710A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Prihodi i rashodi za nefinancijsku imovinu</w:t>
      </w:r>
    </w:p>
    <w:p w14:paraId="5C1A9248" w14:textId="77777777" w:rsidR="003A710A" w:rsidRPr="00A0073D" w:rsidRDefault="003A710A" w:rsidP="003A710A">
      <w:pPr>
        <w:pStyle w:val="Bezproreda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26AAFDF" w14:textId="7F2446D7" w:rsidR="00442B8A" w:rsidRDefault="00816390" w:rsidP="00CD4131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0073D">
        <w:rPr>
          <w:rFonts w:ascii="Arial" w:hAnsi="Arial" w:cs="Arial"/>
          <w:b/>
          <w:sz w:val="20"/>
          <w:szCs w:val="20"/>
        </w:rPr>
        <w:t xml:space="preserve">Šifra </w:t>
      </w:r>
      <w:r w:rsidR="001561F9" w:rsidRPr="00A0073D">
        <w:rPr>
          <w:rFonts w:ascii="Arial" w:hAnsi="Arial" w:cs="Arial"/>
          <w:b/>
          <w:sz w:val="20"/>
          <w:szCs w:val="20"/>
        </w:rPr>
        <w:t>4</w:t>
      </w:r>
      <w:r w:rsidR="003A710A" w:rsidRPr="00507C3D">
        <w:rPr>
          <w:rFonts w:ascii="Arial" w:hAnsi="Arial" w:cs="Arial"/>
          <w:sz w:val="20"/>
          <w:szCs w:val="20"/>
        </w:rPr>
        <w:t xml:space="preserve"> – Rashodi za nabavu nefinancijske imovine</w:t>
      </w:r>
      <w:r w:rsidR="0011371A" w:rsidRPr="00507C3D">
        <w:rPr>
          <w:rFonts w:ascii="Arial" w:hAnsi="Arial" w:cs="Arial"/>
          <w:sz w:val="20"/>
          <w:szCs w:val="20"/>
        </w:rPr>
        <w:t xml:space="preserve"> iznose </w:t>
      </w:r>
      <w:r w:rsidR="00D43ED8">
        <w:rPr>
          <w:rFonts w:ascii="Arial" w:hAnsi="Arial" w:cs="Arial"/>
          <w:sz w:val="20"/>
          <w:szCs w:val="20"/>
        </w:rPr>
        <w:t>106.370,40</w:t>
      </w:r>
      <w:r w:rsidR="00A0073D">
        <w:rPr>
          <w:rFonts w:ascii="Arial" w:hAnsi="Arial" w:cs="Arial"/>
          <w:sz w:val="20"/>
          <w:szCs w:val="20"/>
        </w:rPr>
        <w:t xml:space="preserve"> €</w:t>
      </w:r>
      <w:r w:rsidR="002F3BD7">
        <w:rPr>
          <w:rFonts w:ascii="Arial" w:hAnsi="Arial" w:cs="Arial"/>
          <w:sz w:val="20"/>
          <w:szCs w:val="20"/>
        </w:rPr>
        <w:t>.</w:t>
      </w:r>
      <w:r w:rsidR="00381372" w:rsidRPr="00507C3D">
        <w:rPr>
          <w:rFonts w:ascii="Arial" w:hAnsi="Arial" w:cs="Arial"/>
          <w:sz w:val="20"/>
          <w:szCs w:val="20"/>
        </w:rPr>
        <w:t xml:space="preserve"> </w:t>
      </w:r>
      <w:r w:rsidR="00A0073D">
        <w:rPr>
          <w:rFonts w:ascii="Arial" w:hAnsi="Arial" w:cs="Arial"/>
          <w:sz w:val="20"/>
          <w:szCs w:val="20"/>
        </w:rPr>
        <w:t xml:space="preserve">Tim </w:t>
      </w:r>
      <w:r w:rsidR="00381372" w:rsidRPr="00507C3D">
        <w:rPr>
          <w:rFonts w:ascii="Arial" w:hAnsi="Arial" w:cs="Arial"/>
          <w:sz w:val="20"/>
          <w:szCs w:val="20"/>
        </w:rPr>
        <w:t>sredst</w:t>
      </w:r>
      <w:r w:rsidR="00A0073D">
        <w:rPr>
          <w:rFonts w:ascii="Arial" w:hAnsi="Arial" w:cs="Arial"/>
          <w:sz w:val="20"/>
          <w:szCs w:val="20"/>
        </w:rPr>
        <w:t xml:space="preserve">vima </w:t>
      </w:r>
      <w:r w:rsidR="00381372" w:rsidRPr="00507C3D">
        <w:rPr>
          <w:rFonts w:ascii="Arial" w:hAnsi="Arial" w:cs="Arial"/>
          <w:sz w:val="20"/>
          <w:szCs w:val="20"/>
        </w:rPr>
        <w:t xml:space="preserve">kupljena </w:t>
      </w:r>
      <w:r w:rsidR="00A0073D">
        <w:rPr>
          <w:rFonts w:ascii="Arial" w:hAnsi="Arial" w:cs="Arial"/>
          <w:sz w:val="20"/>
          <w:szCs w:val="20"/>
        </w:rPr>
        <w:t xml:space="preserve">su </w:t>
      </w:r>
      <w:r w:rsidR="00D43ED8">
        <w:rPr>
          <w:rFonts w:ascii="Arial" w:hAnsi="Arial" w:cs="Arial"/>
          <w:sz w:val="20"/>
          <w:szCs w:val="20"/>
        </w:rPr>
        <w:t>uredska oprema i namještaj (uredske stolice, računala, laptop i server), medicinska i laboratorijska oprema (medicinski hladnjak, ormar za lijek</w:t>
      </w:r>
      <w:r w:rsidR="0022464C">
        <w:rPr>
          <w:rFonts w:ascii="Arial" w:hAnsi="Arial" w:cs="Arial"/>
          <w:sz w:val="20"/>
          <w:szCs w:val="20"/>
        </w:rPr>
        <w:t xml:space="preserve">ove, kolica za pokojnike, medicinski </w:t>
      </w:r>
      <w:r w:rsidR="00D43ED8">
        <w:rPr>
          <w:rFonts w:ascii="Arial" w:hAnsi="Arial" w:cs="Arial"/>
          <w:sz w:val="20"/>
          <w:szCs w:val="20"/>
        </w:rPr>
        <w:t xml:space="preserve"> kreveti) i oprema</w:t>
      </w:r>
      <w:r w:rsidR="007F6241">
        <w:rPr>
          <w:rFonts w:ascii="Arial" w:hAnsi="Arial" w:cs="Arial"/>
          <w:sz w:val="20"/>
          <w:szCs w:val="20"/>
        </w:rPr>
        <w:t>,</w:t>
      </w:r>
      <w:r w:rsidR="00D43ED8">
        <w:rPr>
          <w:rFonts w:ascii="Arial" w:hAnsi="Arial" w:cs="Arial"/>
          <w:sz w:val="20"/>
          <w:szCs w:val="20"/>
        </w:rPr>
        <w:t xml:space="preserve"> uređaji i strojevi (omekšivač vode, kolica za hranu, kolica za spremačice, el. kiper, </w:t>
      </w:r>
      <w:proofErr w:type="spellStart"/>
      <w:r w:rsidR="00D43ED8">
        <w:rPr>
          <w:rFonts w:ascii="Arial" w:hAnsi="Arial" w:cs="Arial"/>
          <w:sz w:val="20"/>
          <w:szCs w:val="20"/>
        </w:rPr>
        <w:t>friteza</w:t>
      </w:r>
      <w:proofErr w:type="spellEnd"/>
      <w:r w:rsidR="00D43ED8">
        <w:rPr>
          <w:rFonts w:ascii="Arial" w:hAnsi="Arial" w:cs="Arial"/>
          <w:sz w:val="20"/>
          <w:szCs w:val="20"/>
        </w:rPr>
        <w:t>, kotao, uređaj za bio otpad</w:t>
      </w:r>
      <w:r w:rsidR="007F6241">
        <w:rPr>
          <w:rFonts w:ascii="Arial" w:hAnsi="Arial" w:cs="Arial"/>
          <w:sz w:val="20"/>
          <w:szCs w:val="20"/>
        </w:rPr>
        <w:t>)</w:t>
      </w:r>
      <w:r w:rsidR="00D43ED8">
        <w:rPr>
          <w:rFonts w:ascii="Arial" w:hAnsi="Arial" w:cs="Arial"/>
          <w:sz w:val="20"/>
          <w:szCs w:val="20"/>
        </w:rPr>
        <w:t>.</w:t>
      </w:r>
    </w:p>
    <w:p w14:paraId="10B77208" w14:textId="77777777" w:rsidR="005D3C86" w:rsidRDefault="005D3C86" w:rsidP="00CD413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89E48BD" w14:textId="77777777" w:rsidR="005D3C86" w:rsidRDefault="005D3C86" w:rsidP="00CD413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9D2C5A7" w14:textId="77777777" w:rsidR="00F173BF" w:rsidRPr="00507C3D" w:rsidRDefault="00F173BF" w:rsidP="00F173BF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lastRenderedPageBreak/>
        <w:t>Manjak prihoda i primitaka raspoloživ u sljedećem razdoblju</w:t>
      </w:r>
    </w:p>
    <w:p w14:paraId="55F57567" w14:textId="77777777" w:rsidR="00F173BF" w:rsidRPr="00507C3D" w:rsidRDefault="00F173BF" w:rsidP="00F173BF">
      <w:pPr>
        <w:pStyle w:val="Bezproreda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4A5D32C" w14:textId="6D64E6CF" w:rsidR="000248E6" w:rsidRPr="00507C3D" w:rsidRDefault="00F173BF" w:rsidP="00C85BB1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U tabelarnom prikazu iskazan je pregled prihoda i rashoda u pojednostavljenom obliku iz kojeg je vidljiv ostvareni rezultat u periodu od 20</w:t>
      </w:r>
      <w:r w:rsidR="005A546C" w:rsidRPr="00507C3D">
        <w:rPr>
          <w:rFonts w:ascii="Arial" w:hAnsi="Arial" w:cs="Arial"/>
          <w:sz w:val="20"/>
          <w:szCs w:val="20"/>
        </w:rPr>
        <w:t>2</w:t>
      </w:r>
      <w:r w:rsidR="00C24826">
        <w:rPr>
          <w:rFonts w:ascii="Arial" w:hAnsi="Arial" w:cs="Arial"/>
          <w:sz w:val="20"/>
          <w:szCs w:val="20"/>
        </w:rPr>
        <w:t>2</w:t>
      </w:r>
      <w:r w:rsidRPr="00507C3D">
        <w:rPr>
          <w:rFonts w:ascii="Arial" w:hAnsi="Arial" w:cs="Arial"/>
          <w:sz w:val="20"/>
          <w:szCs w:val="20"/>
        </w:rPr>
        <w:t>. do 20</w:t>
      </w:r>
      <w:r w:rsidR="00CD4131" w:rsidRPr="00507C3D">
        <w:rPr>
          <w:rFonts w:ascii="Arial" w:hAnsi="Arial" w:cs="Arial"/>
          <w:sz w:val="20"/>
          <w:szCs w:val="20"/>
        </w:rPr>
        <w:t>2</w:t>
      </w:r>
      <w:r w:rsidR="00C24826">
        <w:rPr>
          <w:rFonts w:ascii="Arial" w:hAnsi="Arial" w:cs="Arial"/>
          <w:sz w:val="20"/>
          <w:szCs w:val="20"/>
        </w:rPr>
        <w:t>4</w:t>
      </w:r>
      <w:r w:rsidRPr="00507C3D">
        <w:rPr>
          <w:rFonts w:ascii="Arial" w:hAnsi="Arial" w:cs="Arial"/>
          <w:sz w:val="20"/>
          <w:szCs w:val="20"/>
        </w:rPr>
        <w:t>. godine.</w:t>
      </w:r>
      <w:r w:rsidR="003A710A" w:rsidRPr="00507C3D">
        <w:rPr>
          <w:rFonts w:ascii="Arial" w:hAnsi="Arial" w:cs="Arial"/>
          <w:sz w:val="20"/>
          <w:szCs w:val="20"/>
        </w:rPr>
        <w:t xml:space="preserve"> </w:t>
      </w:r>
    </w:p>
    <w:p w14:paraId="28A32843" w14:textId="77777777" w:rsidR="000E7B97" w:rsidRPr="00507C3D" w:rsidRDefault="000E7B97" w:rsidP="00052A40">
      <w:pPr>
        <w:pStyle w:val="Bezproreda"/>
        <w:jc w:val="both"/>
        <w:rPr>
          <w:rFonts w:ascii="Arial" w:hAnsi="Arial" w:cs="Arial"/>
          <w:sz w:val="20"/>
          <w:szCs w:val="20"/>
        </w:rPr>
      </w:pPr>
    </w:p>
    <w:tbl>
      <w:tblPr>
        <w:tblW w:w="10923" w:type="dxa"/>
        <w:tblLook w:val="04A0" w:firstRow="1" w:lastRow="0" w:firstColumn="1" w:lastColumn="0" w:noHBand="0" w:noVBand="1"/>
      </w:tblPr>
      <w:tblGrid>
        <w:gridCol w:w="841"/>
        <w:gridCol w:w="841"/>
        <w:gridCol w:w="3558"/>
        <w:gridCol w:w="1406"/>
        <w:gridCol w:w="1666"/>
        <w:gridCol w:w="1496"/>
        <w:gridCol w:w="1115"/>
      </w:tblGrid>
      <w:tr w:rsidR="00442B8A" w:rsidRPr="00507C3D" w14:paraId="3C3D84AB" w14:textId="77777777" w:rsidTr="00F002D0">
        <w:trPr>
          <w:trHeight w:val="261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4C4DB0" w14:textId="77777777" w:rsidR="00442B8A" w:rsidRPr="00507C3D" w:rsidRDefault="0089242B" w:rsidP="0044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4D0706" w14:textId="77777777" w:rsidR="00442B8A" w:rsidRPr="00507C3D" w:rsidRDefault="00442B8A" w:rsidP="0044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kto</w:t>
            </w:r>
            <w:proofErr w:type="spellEnd"/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13197F" w14:textId="77777777" w:rsidR="00442B8A" w:rsidRPr="00507C3D" w:rsidRDefault="00442B8A" w:rsidP="0044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0DC5C5FA" w14:textId="77777777" w:rsidR="00442B8A" w:rsidRPr="00507C3D" w:rsidRDefault="00442B8A" w:rsidP="0044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8BB11" w14:textId="77777777" w:rsidR="00442B8A" w:rsidRPr="00507C3D" w:rsidRDefault="00442B8A" w:rsidP="0044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5ADD9A2C" w14:textId="77777777" w:rsidTr="00F002D0">
        <w:trPr>
          <w:trHeight w:val="26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779F3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E3358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4AF87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FEB1D8" w14:textId="5BDCF990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F9A992" w14:textId="21CF37B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EB3ADA" w14:textId="29632AB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D9DDA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5905619D" w14:textId="77777777" w:rsidTr="00F002D0">
        <w:trPr>
          <w:trHeight w:val="261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6BFF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B93B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CAA0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iz proračuna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43D3" w14:textId="026EC3D8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707.910,44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DE7A" w14:textId="598E005C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1.191.370,33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CC95" w14:textId="6FBF3864" w:rsidR="0022464C" w:rsidRPr="00507C3D" w:rsidRDefault="0022464C" w:rsidP="00D71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</w:t>
            </w:r>
            <w:r w:rsidR="00D71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395.045,89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136F0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699DD217" w14:textId="77777777" w:rsidTr="00F002D0">
        <w:trPr>
          <w:trHeight w:val="261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A85D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D9F2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CA71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Doma: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2D5C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1A3B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3447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F88BE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7F37DB3B" w14:textId="77777777" w:rsidTr="00F002D0">
        <w:trPr>
          <w:trHeight w:val="26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99F0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875E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12AA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Potpore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E4CA" w14:textId="103FFE53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FBEA" w14:textId="3017E45A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6.947,12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1461" w14:textId="3A40161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D94F2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28928EC0" w14:textId="77777777" w:rsidTr="00F002D0">
        <w:trPr>
          <w:trHeight w:val="26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660A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4DFF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0A99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 po posebnim propisima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7D0D" w14:textId="5E3C3610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2.260.033,29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441A" w14:textId="728C4F0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2.292.706,88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4DE5" w14:textId="479C3703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2.347.771,28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929BB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142B011F" w14:textId="77777777" w:rsidTr="00F002D0">
        <w:trPr>
          <w:trHeight w:val="26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2ED9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FF2B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E145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Vlastiti prihodi (najam + donacija)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0D4D" w14:textId="7DB0E6E2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35.938,35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8EA" w14:textId="556C4B25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32.384,16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AFF6" w14:textId="4EF752F1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23.457,55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A39E0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22464C" w:rsidRPr="00507C3D" w14:paraId="4C2552CE" w14:textId="77777777" w:rsidTr="00F002D0">
        <w:trPr>
          <w:trHeight w:val="26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C552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CA6E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D087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od izvanproračunskih korisnika (stručno osposobljavanje)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9A77" w14:textId="51E7109E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5C0" w14:textId="3AAE992A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5D98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457B4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19D75478" w14:textId="77777777" w:rsidTr="00F002D0">
        <w:trPr>
          <w:trHeight w:val="26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8E70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4436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D089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Kamate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20F6" w14:textId="6B73ECE5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0,54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6DAF" w14:textId="079E5882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B721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3DAF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4427953E" w14:textId="77777777" w:rsidTr="00F002D0">
        <w:trPr>
          <w:trHeight w:val="26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D036AA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CE0500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A2CAE8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PRIHODI: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44F1480" w14:textId="49BD991E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3.006.537,08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8D253C1" w14:textId="0CF5FF34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3.523.408,49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7E40A7A" w14:textId="4C79AAC4" w:rsidR="0022464C" w:rsidRPr="00507C3D" w:rsidRDefault="0022464C" w:rsidP="00D71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</w:t>
            </w:r>
            <w:r w:rsidR="00D71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774.374,72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2AB6F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38CDDFD0" w14:textId="77777777" w:rsidTr="00F002D0">
        <w:trPr>
          <w:trHeight w:val="26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955626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16B57D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3D5366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RASHODI: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2B56BD7" w14:textId="076C878A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2.926.092,69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4F6CD47" w14:textId="18F2BE2E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3.403.074,46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B2E0326" w14:textId="43E7822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4.714.283,05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B80ED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7AEC009E" w14:textId="77777777" w:rsidTr="00F002D0">
        <w:trPr>
          <w:trHeight w:val="43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D0FEEA0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7425593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6D9E65B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NEFINANCIJSKE IMOVINE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06717F0" w14:textId="6BD863FE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4.881,64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E0E14B8" w14:textId="5731BCBB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37.348,32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D3DE26F" w14:textId="2378DFF2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-106.370,40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4A573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2D6C557B" w14:textId="77777777" w:rsidTr="00F002D0">
        <w:trPr>
          <w:trHeight w:val="43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E0B76B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E94DD4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65B7C34" w14:textId="03279702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MANJAK</w:t>
            </w:r>
            <w:r w:rsidR="009540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/VIŠAK</w:t>
            </w: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PRIHODA 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PRENESENI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EB8CDF4" w14:textId="7D9CA996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112.269,73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2C1D53F" w14:textId="1C0ED44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36.706,98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11E8FED" w14:textId="2BAEBB51" w:rsidR="0022464C" w:rsidRPr="00507C3D" w:rsidRDefault="00954038" w:rsidP="0095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46.278,73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46039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6EB69734" w14:textId="77777777" w:rsidTr="00F002D0">
        <w:trPr>
          <w:trHeight w:val="43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0182361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91215F5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E12A0D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VIŠAK/MANJAK PRIHODA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A170A98" w14:textId="10732E6E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75.562,75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0FE22D8" w14:textId="10923A4B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82.985,71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08B5FBC" w14:textId="74EE1870" w:rsidR="0022464C" w:rsidRPr="00507C3D" w:rsidRDefault="00954038" w:rsidP="00D71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60.091,67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469AA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2464C" w:rsidRPr="00507C3D" w14:paraId="01FE3E96" w14:textId="77777777" w:rsidTr="00F002D0">
        <w:trPr>
          <w:trHeight w:val="43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D39276" w14:textId="77777777" w:rsidR="0022464C" w:rsidRPr="00507C3D" w:rsidRDefault="0022464C" w:rsidP="0022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A69A59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7C2E4F" w14:textId="77777777" w:rsidR="0022464C" w:rsidRPr="00507C3D" w:rsidRDefault="0022464C" w:rsidP="00224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VIŠAK/MANJAK PRIHODA POSLOVANJA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9096EB4" w14:textId="3D02918E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07C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36.706,98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9E8DFB6" w14:textId="7FB11D5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46.278,73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5DB074E" w14:textId="460CAD25" w:rsidR="0022464C" w:rsidRPr="00507C3D" w:rsidRDefault="00D71FB8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43266" w14:textId="77777777" w:rsidR="0022464C" w:rsidRPr="00507C3D" w:rsidRDefault="0022464C" w:rsidP="00224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1B3B791" w14:textId="77777777" w:rsidR="00E14C46" w:rsidRPr="00507C3D" w:rsidRDefault="00E14C46" w:rsidP="004D30EB">
      <w:pPr>
        <w:pStyle w:val="Bezproreda"/>
        <w:rPr>
          <w:rFonts w:ascii="Arial" w:hAnsi="Arial" w:cs="Arial"/>
          <w:sz w:val="20"/>
          <w:szCs w:val="20"/>
        </w:rPr>
      </w:pPr>
    </w:p>
    <w:p w14:paraId="3695FC90" w14:textId="77777777" w:rsidR="00442B8A" w:rsidRDefault="00442B8A" w:rsidP="008541A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306E459" w14:textId="77777777" w:rsidR="008C6595" w:rsidRDefault="00791B03" w:rsidP="008541AF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791B03">
        <w:rPr>
          <w:rFonts w:ascii="Arial" w:hAnsi="Arial" w:cs="Arial"/>
          <w:b/>
          <w:sz w:val="20"/>
          <w:szCs w:val="20"/>
        </w:rPr>
        <w:t>Šifra X006</w:t>
      </w:r>
      <w:r>
        <w:rPr>
          <w:rFonts w:ascii="Arial" w:hAnsi="Arial" w:cs="Arial"/>
          <w:b/>
          <w:sz w:val="20"/>
          <w:szCs w:val="20"/>
        </w:rPr>
        <w:t xml:space="preserve"> – Višak prihoda i primitaka raspoloživ u sljedećem razdoblju</w:t>
      </w:r>
    </w:p>
    <w:p w14:paraId="2A73017A" w14:textId="77777777" w:rsidR="00B03602" w:rsidRDefault="00B03602" w:rsidP="008541AF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p w14:paraId="0F37692A" w14:textId="6E9565D3" w:rsidR="008C6595" w:rsidRDefault="00A32E1D" w:rsidP="008541AF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791B03" w:rsidRPr="00507C3D">
        <w:rPr>
          <w:rFonts w:ascii="Arial" w:hAnsi="Arial" w:cs="Arial"/>
          <w:sz w:val="20"/>
          <w:szCs w:val="20"/>
        </w:rPr>
        <w:t>202</w:t>
      </w:r>
      <w:r w:rsidR="0022464C">
        <w:rPr>
          <w:rFonts w:ascii="Arial" w:hAnsi="Arial" w:cs="Arial"/>
          <w:sz w:val="20"/>
          <w:szCs w:val="20"/>
        </w:rPr>
        <w:t>4</w:t>
      </w:r>
      <w:r w:rsidR="00791B03">
        <w:rPr>
          <w:rFonts w:ascii="Arial" w:hAnsi="Arial" w:cs="Arial"/>
          <w:sz w:val="20"/>
          <w:szCs w:val="20"/>
        </w:rPr>
        <w:t>. godini</w:t>
      </w:r>
      <w:r>
        <w:rPr>
          <w:rFonts w:ascii="Arial" w:hAnsi="Arial" w:cs="Arial"/>
          <w:sz w:val="20"/>
          <w:szCs w:val="20"/>
        </w:rPr>
        <w:t xml:space="preserve"> ostvarili smo pozitivan financijski rezultat u iznosu od </w:t>
      </w:r>
      <w:r w:rsidR="00D71FB8">
        <w:rPr>
          <w:rFonts w:ascii="Arial" w:hAnsi="Arial" w:cs="Arial"/>
          <w:sz w:val="20"/>
          <w:szCs w:val="20"/>
        </w:rPr>
        <w:t>60.091,67</w:t>
      </w:r>
      <w:r>
        <w:rPr>
          <w:rFonts w:ascii="Arial" w:hAnsi="Arial" w:cs="Arial"/>
          <w:sz w:val="20"/>
          <w:szCs w:val="20"/>
        </w:rPr>
        <w:t xml:space="preserve"> €</w:t>
      </w:r>
      <w:r w:rsidR="00954038">
        <w:rPr>
          <w:rFonts w:ascii="Arial" w:hAnsi="Arial" w:cs="Arial"/>
          <w:sz w:val="20"/>
          <w:szCs w:val="20"/>
        </w:rPr>
        <w:t xml:space="preserve"> uvećan za višak iz 2023.godine u iznosu od 46.278,73</w:t>
      </w:r>
      <w:r>
        <w:rPr>
          <w:rFonts w:ascii="Arial" w:hAnsi="Arial" w:cs="Arial"/>
          <w:sz w:val="20"/>
          <w:szCs w:val="20"/>
        </w:rPr>
        <w:t>.</w:t>
      </w:r>
      <w:r w:rsidR="00954038">
        <w:rPr>
          <w:rFonts w:ascii="Arial" w:hAnsi="Arial" w:cs="Arial"/>
          <w:sz w:val="20"/>
          <w:szCs w:val="20"/>
        </w:rPr>
        <w:t xml:space="preserve"> što iznosi 106.370,40 koji pokriva iskazani manjak od nefinancijske imovine</w:t>
      </w:r>
      <w:r w:rsidR="00CC7F32">
        <w:rPr>
          <w:rFonts w:ascii="Arial" w:hAnsi="Arial" w:cs="Arial"/>
          <w:sz w:val="20"/>
          <w:szCs w:val="20"/>
        </w:rPr>
        <w:t>.</w:t>
      </w:r>
    </w:p>
    <w:p w14:paraId="2AA67A5B" w14:textId="77777777" w:rsidR="00CC7F32" w:rsidRPr="00507C3D" w:rsidRDefault="00CC7F32" w:rsidP="008541A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BCA2156" w14:textId="77777777" w:rsidR="008541AF" w:rsidRPr="00507C3D" w:rsidRDefault="008541AF" w:rsidP="003766B6">
      <w:pPr>
        <w:pStyle w:val="Bezproreda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BILJEŠKE UZ RAS – FUNKCIJSKI</w:t>
      </w:r>
    </w:p>
    <w:p w14:paraId="746DB91B" w14:textId="77777777" w:rsidR="008541AF" w:rsidRPr="00507C3D" w:rsidRDefault="008541AF" w:rsidP="008541A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0632AFC" w14:textId="6A2B6329" w:rsidR="008541AF" w:rsidRPr="00507C3D" w:rsidRDefault="008541AF" w:rsidP="0038137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Obrazac RAS- FUNKCIJSKI za razdoblje od 01. siječnja do 31. prosinca 20</w:t>
      </w:r>
      <w:r w:rsidR="0000166A" w:rsidRPr="00507C3D">
        <w:rPr>
          <w:rFonts w:ascii="Arial" w:hAnsi="Arial" w:cs="Arial"/>
          <w:sz w:val="20"/>
          <w:szCs w:val="20"/>
        </w:rPr>
        <w:t>2</w:t>
      </w:r>
      <w:r w:rsidR="00CC7F32">
        <w:rPr>
          <w:rFonts w:ascii="Arial" w:hAnsi="Arial" w:cs="Arial"/>
          <w:sz w:val="20"/>
          <w:szCs w:val="20"/>
        </w:rPr>
        <w:t>4</w:t>
      </w:r>
      <w:r w:rsidRPr="00507C3D">
        <w:rPr>
          <w:rFonts w:ascii="Arial" w:hAnsi="Arial" w:cs="Arial"/>
          <w:sz w:val="20"/>
          <w:szCs w:val="20"/>
        </w:rPr>
        <w:t>. godine popunjen je ostvarenim iznosima</w:t>
      </w:r>
      <w:r w:rsidR="005A546C" w:rsidRPr="00507C3D">
        <w:rPr>
          <w:rFonts w:ascii="Arial" w:hAnsi="Arial" w:cs="Arial"/>
          <w:sz w:val="20"/>
          <w:szCs w:val="20"/>
        </w:rPr>
        <w:t xml:space="preserve"> rashoda sa obrasca PR-RAS (Šifra Y34</w:t>
      </w:r>
      <w:r w:rsidRPr="00507C3D">
        <w:rPr>
          <w:rFonts w:ascii="Arial" w:hAnsi="Arial" w:cs="Arial"/>
          <w:sz w:val="20"/>
          <w:szCs w:val="20"/>
        </w:rPr>
        <w:t>). Ostvareni rashodi (</w:t>
      </w:r>
      <w:r w:rsidR="005A546C" w:rsidRPr="00507C3D">
        <w:rPr>
          <w:rFonts w:ascii="Arial" w:hAnsi="Arial" w:cs="Arial"/>
          <w:sz w:val="20"/>
          <w:szCs w:val="20"/>
        </w:rPr>
        <w:t>Šifra Y34</w:t>
      </w:r>
      <w:r w:rsidRPr="00507C3D">
        <w:rPr>
          <w:rFonts w:ascii="Arial" w:hAnsi="Arial" w:cs="Arial"/>
          <w:sz w:val="20"/>
          <w:szCs w:val="20"/>
        </w:rPr>
        <w:t xml:space="preserve">) u iznosu od </w:t>
      </w:r>
      <w:r w:rsidR="00CC7F32">
        <w:rPr>
          <w:rFonts w:ascii="Arial" w:hAnsi="Arial" w:cs="Arial"/>
          <w:sz w:val="20"/>
          <w:szCs w:val="20"/>
        </w:rPr>
        <w:t>4</w:t>
      </w:r>
      <w:r w:rsidR="00972604">
        <w:rPr>
          <w:rFonts w:ascii="Arial" w:hAnsi="Arial" w:cs="Arial"/>
          <w:sz w:val="20"/>
          <w:szCs w:val="20"/>
        </w:rPr>
        <w:t>.</w:t>
      </w:r>
      <w:r w:rsidR="00CC7F32">
        <w:rPr>
          <w:rFonts w:ascii="Arial" w:hAnsi="Arial" w:cs="Arial"/>
          <w:sz w:val="20"/>
          <w:szCs w:val="20"/>
        </w:rPr>
        <w:t>820</w:t>
      </w:r>
      <w:r w:rsidR="00972604">
        <w:rPr>
          <w:rFonts w:ascii="Arial" w:hAnsi="Arial" w:cs="Arial"/>
          <w:sz w:val="20"/>
          <w:szCs w:val="20"/>
        </w:rPr>
        <w:t>.</w:t>
      </w:r>
      <w:r w:rsidR="00CC7F32">
        <w:rPr>
          <w:rFonts w:ascii="Arial" w:hAnsi="Arial" w:cs="Arial"/>
          <w:sz w:val="20"/>
          <w:szCs w:val="20"/>
        </w:rPr>
        <w:t>653</w:t>
      </w:r>
      <w:r w:rsidR="00972604">
        <w:rPr>
          <w:rFonts w:ascii="Arial" w:hAnsi="Arial" w:cs="Arial"/>
          <w:sz w:val="20"/>
          <w:szCs w:val="20"/>
        </w:rPr>
        <w:t>,</w:t>
      </w:r>
      <w:r w:rsidR="00CC7F32">
        <w:rPr>
          <w:rFonts w:ascii="Arial" w:hAnsi="Arial" w:cs="Arial"/>
          <w:sz w:val="20"/>
          <w:szCs w:val="20"/>
        </w:rPr>
        <w:t>45</w:t>
      </w:r>
      <w:r w:rsidR="00972604">
        <w:rPr>
          <w:rFonts w:ascii="Arial" w:hAnsi="Arial" w:cs="Arial"/>
          <w:sz w:val="20"/>
          <w:szCs w:val="20"/>
        </w:rPr>
        <w:t xml:space="preserve"> €</w:t>
      </w:r>
      <w:r w:rsidRPr="00507C3D">
        <w:rPr>
          <w:rFonts w:ascii="Arial" w:hAnsi="Arial" w:cs="Arial"/>
          <w:sz w:val="20"/>
          <w:szCs w:val="20"/>
        </w:rPr>
        <w:t xml:space="preserve"> su raspoređeni prema funkcijskoj klasifikaciji u obrascu na </w:t>
      </w:r>
      <w:r w:rsidR="005A546C" w:rsidRPr="00507C3D">
        <w:rPr>
          <w:rFonts w:ascii="Arial" w:hAnsi="Arial" w:cs="Arial"/>
          <w:sz w:val="20"/>
          <w:szCs w:val="20"/>
        </w:rPr>
        <w:t>Šifr</w:t>
      </w:r>
      <w:r w:rsidR="00972604">
        <w:rPr>
          <w:rFonts w:ascii="Arial" w:hAnsi="Arial" w:cs="Arial"/>
          <w:sz w:val="20"/>
          <w:szCs w:val="20"/>
        </w:rPr>
        <w:t>i</w:t>
      </w:r>
      <w:r w:rsidRPr="00507C3D">
        <w:rPr>
          <w:rFonts w:ascii="Arial" w:hAnsi="Arial" w:cs="Arial"/>
          <w:sz w:val="20"/>
          <w:szCs w:val="20"/>
        </w:rPr>
        <w:t xml:space="preserve"> 1</w:t>
      </w:r>
      <w:r w:rsidR="005A546C" w:rsidRPr="00507C3D">
        <w:rPr>
          <w:rFonts w:ascii="Arial" w:hAnsi="Arial" w:cs="Arial"/>
          <w:sz w:val="20"/>
          <w:szCs w:val="20"/>
        </w:rPr>
        <w:t>02</w:t>
      </w:r>
      <w:r w:rsidRPr="00507C3D">
        <w:rPr>
          <w:rFonts w:ascii="Arial" w:hAnsi="Arial" w:cs="Arial"/>
          <w:sz w:val="20"/>
          <w:szCs w:val="20"/>
        </w:rPr>
        <w:t xml:space="preserve"> – Starost sukladno Pravilniku o proračunskom računovodstvu.</w:t>
      </w:r>
    </w:p>
    <w:p w14:paraId="6774C7DB" w14:textId="77777777" w:rsidR="008541AF" w:rsidRPr="00507C3D" w:rsidRDefault="008541AF" w:rsidP="008541A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6241340" w14:textId="77777777" w:rsidR="008541AF" w:rsidRPr="00507C3D" w:rsidRDefault="008541AF" w:rsidP="008541A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10326F0" w14:textId="77777777" w:rsidR="008541AF" w:rsidRPr="00507C3D" w:rsidRDefault="00E05967" w:rsidP="003766B6">
      <w:pPr>
        <w:pStyle w:val="Bezproreda"/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507C3D">
        <w:rPr>
          <w:rFonts w:ascii="Arial" w:hAnsi="Arial" w:cs="Arial"/>
          <w:b/>
          <w:sz w:val="20"/>
          <w:szCs w:val="20"/>
        </w:rPr>
        <w:t>BILJEŠKE UZ IZVJEŠTAJ OBVEZA</w:t>
      </w:r>
    </w:p>
    <w:p w14:paraId="60F990DD" w14:textId="77777777" w:rsidR="00E05967" w:rsidRPr="00507C3D" w:rsidRDefault="00E05967" w:rsidP="00E0596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13759A8" w14:textId="10B6AFD9" w:rsidR="00E05967" w:rsidRDefault="00E05967" w:rsidP="00E0596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 xml:space="preserve">Stanje obveza na kraju izvještajnog razdoblja iznosi </w:t>
      </w:r>
      <w:r w:rsidR="00954038">
        <w:rPr>
          <w:rFonts w:ascii="Arial" w:hAnsi="Arial" w:cs="Arial"/>
          <w:sz w:val="20"/>
          <w:szCs w:val="20"/>
        </w:rPr>
        <w:t>462.194,55</w:t>
      </w:r>
      <w:r w:rsidR="00972604">
        <w:rPr>
          <w:rFonts w:ascii="Arial" w:hAnsi="Arial" w:cs="Arial"/>
          <w:sz w:val="20"/>
          <w:szCs w:val="20"/>
        </w:rPr>
        <w:t xml:space="preserve"> €</w:t>
      </w:r>
      <w:r w:rsidRPr="00507C3D">
        <w:rPr>
          <w:rFonts w:ascii="Arial" w:hAnsi="Arial" w:cs="Arial"/>
          <w:sz w:val="20"/>
          <w:szCs w:val="20"/>
        </w:rPr>
        <w:t>. Navedene obveze odnose se na obveze za zaposlene, plaća za 12. mj. 20</w:t>
      </w:r>
      <w:r w:rsidR="005E5CD4" w:rsidRPr="00507C3D">
        <w:rPr>
          <w:rFonts w:ascii="Arial" w:hAnsi="Arial" w:cs="Arial"/>
          <w:sz w:val="20"/>
          <w:szCs w:val="20"/>
        </w:rPr>
        <w:t>2</w:t>
      </w:r>
      <w:r w:rsidR="00CC7F32">
        <w:rPr>
          <w:rFonts w:ascii="Arial" w:hAnsi="Arial" w:cs="Arial"/>
          <w:sz w:val="20"/>
          <w:szCs w:val="20"/>
        </w:rPr>
        <w:t>4</w:t>
      </w:r>
      <w:r w:rsidR="00462FE5" w:rsidRPr="00507C3D">
        <w:rPr>
          <w:rFonts w:ascii="Arial" w:hAnsi="Arial" w:cs="Arial"/>
          <w:sz w:val="20"/>
          <w:szCs w:val="20"/>
        </w:rPr>
        <w:t>,</w:t>
      </w:r>
      <w:r w:rsidRPr="00507C3D">
        <w:rPr>
          <w:rFonts w:ascii="Arial" w:hAnsi="Arial" w:cs="Arial"/>
          <w:sz w:val="20"/>
          <w:szCs w:val="20"/>
        </w:rPr>
        <w:t xml:space="preserve"> u iznosu od </w:t>
      </w:r>
      <w:r w:rsidR="00CC7F32">
        <w:rPr>
          <w:rFonts w:ascii="Arial" w:hAnsi="Arial" w:cs="Arial"/>
          <w:sz w:val="20"/>
          <w:szCs w:val="20"/>
        </w:rPr>
        <w:t>259</w:t>
      </w:r>
      <w:r w:rsidR="00972604">
        <w:rPr>
          <w:rFonts w:ascii="Arial" w:hAnsi="Arial" w:cs="Arial"/>
          <w:sz w:val="20"/>
          <w:szCs w:val="20"/>
        </w:rPr>
        <w:t>.</w:t>
      </w:r>
      <w:r w:rsidR="00CC7F32">
        <w:rPr>
          <w:rFonts w:ascii="Arial" w:hAnsi="Arial" w:cs="Arial"/>
          <w:sz w:val="20"/>
          <w:szCs w:val="20"/>
        </w:rPr>
        <w:t>191</w:t>
      </w:r>
      <w:r w:rsidR="00972604">
        <w:rPr>
          <w:rFonts w:ascii="Arial" w:hAnsi="Arial" w:cs="Arial"/>
          <w:sz w:val="20"/>
          <w:szCs w:val="20"/>
        </w:rPr>
        <w:t>,</w:t>
      </w:r>
      <w:r w:rsidR="00CC7F32">
        <w:rPr>
          <w:rFonts w:ascii="Arial" w:hAnsi="Arial" w:cs="Arial"/>
          <w:sz w:val="20"/>
          <w:szCs w:val="20"/>
        </w:rPr>
        <w:t>18</w:t>
      </w:r>
      <w:r w:rsidRPr="00507C3D">
        <w:rPr>
          <w:rFonts w:ascii="Arial" w:hAnsi="Arial" w:cs="Arial"/>
          <w:sz w:val="20"/>
          <w:szCs w:val="20"/>
        </w:rPr>
        <w:t xml:space="preserve"> </w:t>
      </w:r>
      <w:r w:rsidR="00972604">
        <w:rPr>
          <w:rFonts w:ascii="Arial" w:hAnsi="Arial" w:cs="Arial"/>
          <w:sz w:val="20"/>
          <w:szCs w:val="20"/>
        </w:rPr>
        <w:t>€</w:t>
      </w:r>
      <w:r w:rsidR="00CC7F32">
        <w:rPr>
          <w:rFonts w:ascii="Arial" w:hAnsi="Arial" w:cs="Arial"/>
          <w:sz w:val="20"/>
          <w:szCs w:val="20"/>
        </w:rPr>
        <w:t xml:space="preserve"> i prijevoz u iznosu 7.259,35</w:t>
      </w:r>
      <w:r w:rsidR="00CB6593">
        <w:rPr>
          <w:rFonts w:ascii="Arial" w:hAnsi="Arial" w:cs="Arial"/>
          <w:sz w:val="20"/>
          <w:szCs w:val="20"/>
        </w:rPr>
        <w:t xml:space="preserve"> €</w:t>
      </w:r>
      <w:r w:rsidR="00CC7F32">
        <w:rPr>
          <w:rFonts w:ascii="Arial" w:hAnsi="Arial" w:cs="Arial"/>
          <w:sz w:val="20"/>
          <w:szCs w:val="20"/>
        </w:rPr>
        <w:t>,</w:t>
      </w:r>
      <w:r w:rsidRPr="00507C3D">
        <w:rPr>
          <w:rFonts w:ascii="Arial" w:hAnsi="Arial" w:cs="Arial"/>
          <w:sz w:val="20"/>
          <w:szCs w:val="20"/>
        </w:rPr>
        <w:t xml:space="preserve"> a na ostale obveze </w:t>
      </w:r>
      <w:r w:rsidR="00462FE5" w:rsidRPr="00507C3D">
        <w:rPr>
          <w:rFonts w:ascii="Arial" w:hAnsi="Arial" w:cs="Arial"/>
          <w:sz w:val="20"/>
          <w:szCs w:val="20"/>
        </w:rPr>
        <w:t xml:space="preserve">odlazi </w:t>
      </w:r>
      <w:r w:rsidR="00954038">
        <w:rPr>
          <w:rFonts w:ascii="Arial" w:hAnsi="Arial" w:cs="Arial"/>
          <w:sz w:val="20"/>
          <w:szCs w:val="20"/>
        </w:rPr>
        <w:t>195.744,02</w:t>
      </w:r>
      <w:r w:rsidR="00043ED0" w:rsidRPr="00507C3D">
        <w:rPr>
          <w:rFonts w:ascii="Arial" w:hAnsi="Arial" w:cs="Arial"/>
          <w:sz w:val="20"/>
          <w:szCs w:val="20"/>
        </w:rPr>
        <w:t xml:space="preserve"> </w:t>
      </w:r>
      <w:r w:rsidR="00972604">
        <w:rPr>
          <w:rFonts w:ascii="Arial" w:hAnsi="Arial" w:cs="Arial"/>
          <w:sz w:val="20"/>
          <w:szCs w:val="20"/>
        </w:rPr>
        <w:t>€</w:t>
      </w:r>
      <w:r w:rsidR="005318EE">
        <w:rPr>
          <w:rFonts w:ascii="Arial" w:hAnsi="Arial" w:cs="Arial"/>
          <w:sz w:val="20"/>
          <w:szCs w:val="20"/>
        </w:rPr>
        <w:t xml:space="preserve"> (od toga </w:t>
      </w:r>
      <w:r w:rsidR="00CC7F32">
        <w:rPr>
          <w:rFonts w:ascii="Arial" w:hAnsi="Arial" w:cs="Arial"/>
          <w:sz w:val="20"/>
          <w:szCs w:val="20"/>
        </w:rPr>
        <w:t>62.463,10</w:t>
      </w:r>
      <w:r w:rsidR="005318EE">
        <w:rPr>
          <w:rFonts w:ascii="Arial" w:hAnsi="Arial" w:cs="Arial"/>
          <w:sz w:val="20"/>
          <w:szCs w:val="20"/>
        </w:rPr>
        <w:t xml:space="preserve"> € su nedospjele obveze prema dobavljačima</w:t>
      </w:r>
      <w:r w:rsidR="008F0367">
        <w:rPr>
          <w:rFonts w:ascii="Arial" w:hAnsi="Arial" w:cs="Arial"/>
          <w:sz w:val="20"/>
          <w:szCs w:val="20"/>
        </w:rPr>
        <w:t>,</w:t>
      </w:r>
      <w:r w:rsidR="008F0367" w:rsidRPr="008F0367">
        <w:rPr>
          <w:rFonts w:ascii="Arial" w:hAnsi="Arial" w:cs="Arial"/>
          <w:sz w:val="20"/>
          <w:szCs w:val="20"/>
        </w:rPr>
        <w:t xml:space="preserve"> </w:t>
      </w:r>
      <w:r w:rsidR="008F0367">
        <w:rPr>
          <w:rFonts w:ascii="Arial" w:hAnsi="Arial" w:cs="Arial"/>
          <w:sz w:val="20"/>
          <w:szCs w:val="20"/>
        </w:rPr>
        <w:t>i</w:t>
      </w:r>
      <w:r w:rsidR="005318EE">
        <w:rPr>
          <w:rFonts w:ascii="Arial" w:hAnsi="Arial" w:cs="Arial"/>
          <w:sz w:val="20"/>
          <w:szCs w:val="20"/>
        </w:rPr>
        <w:t xml:space="preserve"> </w:t>
      </w:r>
      <w:r w:rsidR="007F6241">
        <w:rPr>
          <w:rFonts w:ascii="Arial" w:hAnsi="Arial" w:cs="Arial"/>
          <w:sz w:val="20"/>
          <w:szCs w:val="20"/>
        </w:rPr>
        <w:t xml:space="preserve">dospjele obveze </w:t>
      </w:r>
      <w:r w:rsidR="00CC7F32">
        <w:rPr>
          <w:rFonts w:ascii="Arial" w:hAnsi="Arial" w:cs="Arial"/>
          <w:sz w:val="20"/>
          <w:szCs w:val="20"/>
        </w:rPr>
        <w:t>625,79</w:t>
      </w:r>
      <w:r w:rsidR="005318EE">
        <w:rPr>
          <w:rFonts w:ascii="Arial" w:hAnsi="Arial" w:cs="Arial"/>
          <w:sz w:val="20"/>
          <w:szCs w:val="20"/>
        </w:rPr>
        <w:t xml:space="preserve"> € za polog </w:t>
      </w:r>
      <w:proofErr w:type="spellStart"/>
      <w:r w:rsidR="005318EE">
        <w:rPr>
          <w:rFonts w:ascii="Arial" w:hAnsi="Arial" w:cs="Arial"/>
          <w:sz w:val="20"/>
          <w:szCs w:val="20"/>
        </w:rPr>
        <w:t>Telemacha</w:t>
      </w:r>
      <w:proofErr w:type="spellEnd"/>
      <w:r w:rsidR="005318EE">
        <w:rPr>
          <w:rFonts w:ascii="Arial" w:hAnsi="Arial" w:cs="Arial"/>
          <w:sz w:val="20"/>
          <w:szCs w:val="20"/>
        </w:rPr>
        <w:t xml:space="preserve"> </w:t>
      </w:r>
      <w:r w:rsidR="008F0367">
        <w:rPr>
          <w:rFonts w:ascii="Arial" w:hAnsi="Arial" w:cs="Arial"/>
          <w:sz w:val="20"/>
          <w:szCs w:val="20"/>
        </w:rPr>
        <w:t>za osiguranje izvršenja ugovora</w:t>
      </w:r>
      <w:r w:rsidR="00954038">
        <w:rPr>
          <w:rFonts w:ascii="Arial" w:hAnsi="Arial" w:cs="Arial"/>
          <w:sz w:val="20"/>
          <w:szCs w:val="20"/>
        </w:rPr>
        <w:t xml:space="preserve"> te iznos od 132.655,13 </w:t>
      </w:r>
      <w:r w:rsidR="00954038">
        <w:rPr>
          <w:rFonts w:ascii="Arial" w:hAnsi="Arial" w:cs="Arial"/>
          <w:sz w:val="20"/>
          <w:szCs w:val="20"/>
        </w:rPr>
        <w:t>€</w:t>
      </w:r>
      <w:r w:rsidR="00954038">
        <w:rPr>
          <w:rFonts w:ascii="Arial" w:hAnsi="Arial" w:cs="Arial"/>
          <w:sz w:val="20"/>
          <w:szCs w:val="20"/>
        </w:rPr>
        <w:t xml:space="preserve"> što čini višak neutrošenih sredstava koji ćemo vratiti 2025. godine u proračun Grada Zagreba</w:t>
      </w:r>
      <w:r w:rsidR="008F0367">
        <w:rPr>
          <w:rFonts w:ascii="Arial" w:hAnsi="Arial" w:cs="Arial"/>
          <w:sz w:val="20"/>
          <w:szCs w:val="20"/>
        </w:rPr>
        <w:t>).</w:t>
      </w:r>
    </w:p>
    <w:p w14:paraId="5EC908DC" w14:textId="77777777" w:rsidR="006D6595" w:rsidRDefault="006D6595" w:rsidP="00E0596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165D8C8" w14:textId="17DE55CD" w:rsidR="006D6595" w:rsidRDefault="006D6595" w:rsidP="006D6595">
      <w:pPr>
        <w:pStyle w:val="Bezproreda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6D6595">
        <w:rPr>
          <w:rFonts w:ascii="Arial" w:hAnsi="Arial" w:cs="Arial"/>
          <w:b/>
          <w:sz w:val="20"/>
          <w:szCs w:val="20"/>
        </w:rPr>
        <w:t>BILJEŠKE UZ P-VRIO</w:t>
      </w:r>
    </w:p>
    <w:p w14:paraId="3B753D91" w14:textId="77777777" w:rsidR="006D6595" w:rsidRDefault="006D6595" w:rsidP="006D6595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p w14:paraId="1BC7C05D" w14:textId="000E04AC" w:rsidR="006D6595" w:rsidRPr="006D6595" w:rsidRDefault="006D6595" w:rsidP="007F6241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izvještaju o promjenama u vrijednosti i obujmu imovine i obveza</w:t>
      </w:r>
      <w:r w:rsidR="0049278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evidentirana su povećanja nefinancijske imovine na šifri P018 </w:t>
      </w:r>
      <w:r w:rsidR="0049278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roizvedena dugotrajna imovina u iznosu od </w:t>
      </w:r>
      <w:r w:rsidR="007F6241">
        <w:rPr>
          <w:rFonts w:ascii="Arial" w:hAnsi="Arial" w:cs="Arial"/>
          <w:sz w:val="20"/>
          <w:szCs w:val="20"/>
        </w:rPr>
        <w:t>106.370,40</w:t>
      </w:r>
      <w:r>
        <w:rPr>
          <w:rFonts w:ascii="Arial" w:hAnsi="Arial" w:cs="Arial"/>
          <w:sz w:val="20"/>
          <w:szCs w:val="20"/>
        </w:rPr>
        <w:t xml:space="preserve"> € (</w:t>
      </w:r>
      <w:r w:rsidR="007F6241" w:rsidRPr="007F6241">
        <w:rPr>
          <w:rFonts w:ascii="Arial" w:hAnsi="Arial" w:cs="Arial"/>
          <w:sz w:val="20"/>
          <w:szCs w:val="20"/>
        </w:rPr>
        <w:t>uredske stolice, računala,</w:t>
      </w:r>
      <w:r w:rsidR="007F6241">
        <w:rPr>
          <w:rFonts w:ascii="Arial" w:hAnsi="Arial" w:cs="Arial"/>
          <w:sz w:val="20"/>
          <w:szCs w:val="20"/>
        </w:rPr>
        <w:t xml:space="preserve"> </w:t>
      </w:r>
      <w:r w:rsidR="007F6241" w:rsidRPr="007F6241">
        <w:rPr>
          <w:rFonts w:ascii="Arial" w:hAnsi="Arial" w:cs="Arial"/>
          <w:sz w:val="20"/>
          <w:szCs w:val="20"/>
        </w:rPr>
        <w:t>laptop i server</w:t>
      </w:r>
      <w:r w:rsidR="007F6241">
        <w:rPr>
          <w:rFonts w:ascii="Arial" w:hAnsi="Arial" w:cs="Arial"/>
          <w:sz w:val="20"/>
          <w:szCs w:val="20"/>
        </w:rPr>
        <w:t xml:space="preserve">, </w:t>
      </w:r>
      <w:r w:rsidR="007F6241" w:rsidRPr="007F6241">
        <w:rPr>
          <w:rFonts w:ascii="Arial" w:hAnsi="Arial" w:cs="Arial"/>
          <w:sz w:val="20"/>
          <w:szCs w:val="20"/>
        </w:rPr>
        <w:t>medicinski hladnjak, ormar za lijekove, kolica za pokojnike, medicinski  krevet</w:t>
      </w:r>
      <w:r w:rsidR="007F6241">
        <w:rPr>
          <w:rFonts w:ascii="Arial" w:hAnsi="Arial" w:cs="Arial"/>
          <w:sz w:val="20"/>
          <w:szCs w:val="20"/>
        </w:rPr>
        <w:t xml:space="preserve">, </w:t>
      </w:r>
      <w:r w:rsidR="007F6241" w:rsidRPr="007F6241">
        <w:rPr>
          <w:rFonts w:ascii="Arial" w:hAnsi="Arial" w:cs="Arial"/>
          <w:sz w:val="20"/>
          <w:szCs w:val="20"/>
        </w:rPr>
        <w:t xml:space="preserve">omekšivač vode, kolica za hranu, kolica za spremačice, el. kiper, </w:t>
      </w:r>
      <w:proofErr w:type="spellStart"/>
      <w:r w:rsidR="007F6241" w:rsidRPr="007F6241">
        <w:rPr>
          <w:rFonts w:ascii="Arial" w:hAnsi="Arial" w:cs="Arial"/>
          <w:sz w:val="20"/>
          <w:szCs w:val="20"/>
        </w:rPr>
        <w:t>friteza</w:t>
      </w:r>
      <w:proofErr w:type="spellEnd"/>
      <w:r w:rsidR="007F6241" w:rsidRPr="007F6241">
        <w:rPr>
          <w:rFonts w:ascii="Arial" w:hAnsi="Arial" w:cs="Arial"/>
          <w:sz w:val="20"/>
          <w:szCs w:val="20"/>
        </w:rPr>
        <w:t>, kotao, uređaj za bio otpad</w:t>
      </w:r>
      <w:r>
        <w:rPr>
          <w:rFonts w:ascii="Arial" w:hAnsi="Arial" w:cs="Arial"/>
          <w:sz w:val="20"/>
          <w:szCs w:val="20"/>
        </w:rPr>
        <w:t>)</w:t>
      </w:r>
      <w:r w:rsidR="0049278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9278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na šifri P022 Proizvedena kratkotrajna imovina</w:t>
      </w:r>
      <w:r w:rsidR="00492782">
        <w:rPr>
          <w:rFonts w:ascii="Arial" w:hAnsi="Arial" w:cs="Arial"/>
          <w:sz w:val="20"/>
          <w:szCs w:val="20"/>
        </w:rPr>
        <w:t xml:space="preserve"> evidentirano je povećanje</w:t>
      </w:r>
      <w:r>
        <w:rPr>
          <w:rFonts w:ascii="Arial" w:hAnsi="Arial" w:cs="Arial"/>
          <w:sz w:val="20"/>
          <w:szCs w:val="20"/>
        </w:rPr>
        <w:t xml:space="preserve"> </w:t>
      </w:r>
      <w:r w:rsidR="00492782">
        <w:rPr>
          <w:rFonts w:ascii="Arial" w:hAnsi="Arial" w:cs="Arial"/>
          <w:sz w:val="20"/>
          <w:szCs w:val="20"/>
        </w:rPr>
        <w:t xml:space="preserve">u iznosu od </w:t>
      </w:r>
      <w:r w:rsidR="007F6241">
        <w:rPr>
          <w:rFonts w:ascii="Arial" w:hAnsi="Arial" w:cs="Arial"/>
          <w:sz w:val="20"/>
          <w:szCs w:val="20"/>
        </w:rPr>
        <w:t>436,11</w:t>
      </w:r>
      <w:r w:rsidR="00492782">
        <w:rPr>
          <w:rFonts w:ascii="Arial" w:hAnsi="Arial" w:cs="Arial"/>
          <w:sz w:val="20"/>
          <w:szCs w:val="20"/>
        </w:rPr>
        <w:t xml:space="preserve"> € (</w:t>
      </w:r>
      <w:r w:rsidR="007F6241">
        <w:rPr>
          <w:rFonts w:ascii="Arial" w:hAnsi="Arial" w:cs="Arial"/>
          <w:sz w:val="20"/>
          <w:szCs w:val="20"/>
        </w:rPr>
        <w:t>konac za radnu okupaciju korisnika)</w:t>
      </w:r>
      <w:r w:rsidR="00492782">
        <w:rPr>
          <w:rFonts w:ascii="Arial" w:hAnsi="Arial" w:cs="Arial"/>
          <w:sz w:val="20"/>
          <w:szCs w:val="20"/>
        </w:rPr>
        <w:t xml:space="preserve"> što ukupno iznosi </w:t>
      </w:r>
      <w:r w:rsidR="007F6241">
        <w:rPr>
          <w:rFonts w:ascii="Arial" w:hAnsi="Arial" w:cs="Arial"/>
          <w:sz w:val="20"/>
          <w:szCs w:val="20"/>
        </w:rPr>
        <w:t>106</w:t>
      </w:r>
      <w:r w:rsidR="00492782">
        <w:rPr>
          <w:rFonts w:ascii="Arial" w:hAnsi="Arial" w:cs="Arial"/>
          <w:sz w:val="20"/>
          <w:szCs w:val="20"/>
        </w:rPr>
        <w:t>.</w:t>
      </w:r>
      <w:r w:rsidR="007F6241">
        <w:rPr>
          <w:rFonts w:ascii="Arial" w:hAnsi="Arial" w:cs="Arial"/>
          <w:sz w:val="20"/>
          <w:szCs w:val="20"/>
        </w:rPr>
        <w:t>806,51</w:t>
      </w:r>
      <w:r w:rsidR="00492782">
        <w:rPr>
          <w:rFonts w:ascii="Arial" w:hAnsi="Arial" w:cs="Arial"/>
          <w:sz w:val="20"/>
          <w:szCs w:val="20"/>
        </w:rPr>
        <w:t xml:space="preserve"> €.</w:t>
      </w:r>
    </w:p>
    <w:p w14:paraId="23776709" w14:textId="77777777" w:rsidR="00986666" w:rsidRPr="00507C3D" w:rsidRDefault="00986666" w:rsidP="00E0596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815C8EC" w14:textId="77777777" w:rsidR="00CB6593" w:rsidRDefault="00CB6593" w:rsidP="00E0596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84F2BC3" w14:textId="4DDFCDFC" w:rsidR="00492782" w:rsidRDefault="00492782" w:rsidP="00E05967">
      <w:pPr>
        <w:pStyle w:val="Bezproreda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Ur.broj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5F7FED2B" w14:textId="4722C242" w:rsidR="00986666" w:rsidRPr="00507C3D" w:rsidRDefault="00986666" w:rsidP="00E0596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 xml:space="preserve">Zagreb, </w:t>
      </w:r>
      <w:r w:rsidR="00C24826">
        <w:rPr>
          <w:rFonts w:ascii="Arial" w:hAnsi="Arial" w:cs="Arial"/>
          <w:sz w:val="20"/>
          <w:szCs w:val="20"/>
        </w:rPr>
        <w:t>31</w:t>
      </w:r>
      <w:r w:rsidRPr="00507C3D">
        <w:rPr>
          <w:rFonts w:ascii="Arial" w:hAnsi="Arial" w:cs="Arial"/>
          <w:sz w:val="20"/>
          <w:szCs w:val="20"/>
        </w:rPr>
        <w:t>.</w:t>
      </w:r>
      <w:r w:rsidR="005E5CD4" w:rsidRPr="00507C3D">
        <w:rPr>
          <w:rFonts w:ascii="Arial" w:hAnsi="Arial" w:cs="Arial"/>
          <w:sz w:val="20"/>
          <w:szCs w:val="20"/>
        </w:rPr>
        <w:t>0</w:t>
      </w:r>
      <w:r w:rsidR="00832490" w:rsidRPr="00507C3D">
        <w:rPr>
          <w:rFonts w:ascii="Arial" w:hAnsi="Arial" w:cs="Arial"/>
          <w:sz w:val="20"/>
          <w:szCs w:val="20"/>
        </w:rPr>
        <w:t>1</w:t>
      </w:r>
      <w:r w:rsidR="005E5CD4" w:rsidRPr="00507C3D">
        <w:rPr>
          <w:rFonts w:ascii="Arial" w:hAnsi="Arial" w:cs="Arial"/>
          <w:sz w:val="20"/>
          <w:szCs w:val="20"/>
        </w:rPr>
        <w:t>.202</w:t>
      </w:r>
      <w:r w:rsidR="008F0367">
        <w:rPr>
          <w:rFonts w:ascii="Arial" w:hAnsi="Arial" w:cs="Arial"/>
          <w:sz w:val="20"/>
          <w:szCs w:val="20"/>
        </w:rPr>
        <w:t>4</w:t>
      </w:r>
      <w:r w:rsidR="005E5CD4" w:rsidRPr="00507C3D">
        <w:rPr>
          <w:rFonts w:ascii="Arial" w:hAnsi="Arial" w:cs="Arial"/>
          <w:sz w:val="20"/>
          <w:szCs w:val="20"/>
        </w:rPr>
        <w:t>.</w:t>
      </w:r>
    </w:p>
    <w:p w14:paraId="49BA62BD" w14:textId="77777777" w:rsidR="00986666" w:rsidRPr="00507C3D" w:rsidRDefault="00986666" w:rsidP="00E0596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F0F080A" w14:textId="42D5359C" w:rsidR="00986666" w:rsidRPr="00507C3D" w:rsidRDefault="00986666" w:rsidP="00E0596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07C3D">
        <w:rPr>
          <w:rFonts w:ascii="Arial" w:hAnsi="Arial" w:cs="Arial"/>
          <w:sz w:val="20"/>
          <w:szCs w:val="20"/>
        </w:rPr>
        <w:t>Voditelj računovodstva:</w:t>
      </w:r>
      <w:r w:rsidRPr="00507C3D">
        <w:rPr>
          <w:rFonts w:ascii="Arial" w:hAnsi="Arial" w:cs="Arial"/>
          <w:sz w:val="20"/>
          <w:szCs w:val="20"/>
        </w:rPr>
        <w:tab/>
      </w:r>
      <w:r w:rsidR="00CB6593">
        <w:rPr>
          <w:rFonts w:ascii="Arial" w:hAnsi="Arial" w:cs="Arial"/>
          <w:sz w:val="20"/>
          <w:szCs w:val="20"/>
        </w:rPr>
        <w:t xml:space="preserve">            </w:t>
      </w:r>
      <w:r w:rsidRPr="00507C3D">
        <w:rPr>
          <w:rFonts w:ascii="Arial" w:hAnsi="Arial" w:cs="Arial"/>
          <w:sz w:val="20"/>
          <w:szCs w:val="20"/>
        </w:rPr>
        <w:tab/>
      </w:r>
      <w:r w:rsidRPr="00507C3D">
        <w:rPr>
          <w:rFonts w:ascii="Arial" w:hAnsi="Arial" w:cs="Arial"/>
          <w:sz w:val="20"/>
          <w:szCs w:val="20"/>
        </w:rPr>
        <w:tab/>
      </w:r>
      <w:r w:rsidRPr="00507C3D">
        <w:rPr>
          <w:rFonts w:ascii="Arial" w:hAnsi="Arial" w:cs="Arial"/>
          <w:sz w:val="20"/>
          <w:szCs w:val="20"/>
        </w:rPr>
        <w:tab/>
      </w:r>
      <w:r w:rsidRPr="00507C3D">
        <w:rPr>
          <w:rFonts w:ascii="Arial" w:hAnsi="Arial" w:cs="Arial"/>
          <w:sz w:val="20"/>
          <w:szCs w:val="20"/>
        </w:rPr>
        <w:tab/>
      </w:r>
      <w:r w:rsidRPr="00507C3D">
        <w:rPr>
          <w:rFonts w:ascii="Arial" w:hAnsi="Arial" w:cs="Arial"/>
          <w:sz w:val="20"/>
          <w:szCs w:val="20"/>
        </w:rPr>
        <w:tab/>
      </w:r>
      <w:r w:rsidRPr="00507C3D">
        <w:rPr>
          <w:rFonts w:ascii="Arial" w:hAnsi="Arial" w:cs="Arial"/>
          <w:sz w:val="20"/>
          <w:szCs w:val="20"/>
        </w:rPr>
        <w:tab/>
        <w:t>Ravnatelj:</w:t>
      </w:r>
    </w:p>
    <w:p w14:paraId="6EB42D3D" w14:textId="490D861F" w:rsidR="00986666" w:rsidRPr="00507C3D" w:rsidRDefault="00CB6593" w:rsidP="00E05967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Tatjana Bura</w:t>
      </w:r>
      <w:r w:rsidR="00986666" w:rsidRPr="00507C3D">
        <w:rPr>
          <w:rFonts w:ascii="Arial" w:hAnsi="Arial" w:cs="Arial"/>
          <w:sz w:val="20"/>
          <w:szCs w:val="20"/>
        </w:rPr>
        <w:tab/>
      </w:r>
      <w:r w:rsidR="00986666" w:rsidRPr="00507C3D">
        <w:rPr>
          <w:rFonts w:ascii="Arial" w:hAnsi="Arial" w:cs="Arial"/>
          <w:sz w:val="20"/>
          <w:szCs w:val="20"/>
        </w:rPr>
        <w:tab/>
      </w:r>
      <w:r w:rsidR="00986666" w:rsidRPr="00507C3D">
        <w:rPr>
          <w:rFonts w:ascii="Arial" w:hAnsi="Arial" w:cs="Arial"/>
          <w:sz w:val="20"/>
          <w:szCs w:val="20"/>
        </w:rPr>
        <w:tab/>
      </w:r>
      <w:r w:rsidR="00986666" w:rsidRPr="00507C3D">
        <w:rPr>
          <w:rFonts w:ascii="Arial" w:hAnsi="Arial" w:cs="Arial"/>
          <w:sz w:val="20"/>
          <w:szCs w:val="20"/>
        </w:rPr>
        <w:tab/>
      </w:r>
      <w:r w:rsidR="00986666" w:rsidRPr="00507C3D">
        <w:rPr>
          <w:rFonts w:ascii="Arial" w:hAnsi="Arial" w:cs="Arial"/>
          <w:sz w:val="20"/>
          <w:szCs w:val="20"/>
        </w:rPr>
        <w:tab/>
      </w:r>
      <w:r w:rsidR="00986666" w:rsidRPr="00507C3D">
        <w:rPr>
          <w:rFonts w:ascii="Arial" w:hAnsi="Arial" w:cs="Arial"/>
          <w:sz w:val="20"/>
          <w:szCs w:val="20"/>
        </w:rPr>
        <w:tab/>
      </w:r>
      <w:r w:rsidR="00986666" w:rsidRPr="00507C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86666" w:rsidRPr="00507C3D">
        <w:rPr>
          <w:rFonts w:ascii="Arial" w:hAnsi="Arial" w:cs="Arial"/>
          <w:sz w:val="20"/>
          <w:szCs w:val="20"/>
        </w:rPr>
        <w:t xml:space="preserve">Domagoj </w:t>
      </w:r>
      <w:proofErr w:type="spellStart"/>
      <w:r w:rsidR="00986666" w:rsidRPr="00507C3D">
        <w:rPr>
          <w:rFonts w:ascii="Arial" w:hAnsi="Arial" w:cs="Arial"/>
          <w:sz w:val="20"/>
          <w:szCs w:val="20"/>
        </w:rPr>
        <w:t>Kronstein</w:t>
      </w:r>
      <w:proofErr w:type="spellEnd"/>
    </w:p>
    <w:p w14:paraId="1138738D" w14:textId="046F6278" w:rsidR="008541AF" w:rsidRPr="00507C3D" w:rsidRDefault="004D7000" w:rsidP="006752B6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mag.oec</w:t>
      </w:r>
      <w:proofErr w:type="spellEnd"/>
      <w:r w:rsidR="00986666" w:rsidRPr="00507C3D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0244CB" w:rsidRPr="00507C3D">
        <w:rPr>
          <w:rFonts w:ascii="Arial" w:hAnsi="Arial" w:cs="Arial"/>
          <w:sz w:val="20"/>
          <w:szCs w:val="20"/>
        </w:rPr>
        <w:t xml:space="preserve">                               </w:t>
      </w:r>
      <w:r w:rsidR="00390A34" w:rsidRPr="00507C3D">
        <w:rPr>
          <w:rFonts w:ascii="Arial" w:hAnsi="Arial" w:cs="Arial"/>
          <w:sz w:val="20"/>
          <w:szCs w:val="20"/>
        </w:rPr>
        <w:t xml:space="preserve"> </w:t>
      </w:r>
      <w:r w:rsidR="008F0367">
        <w:rPr>
          <w:rFonts w:ascii="Arial" w:hAnsi="Arial" w:cs="Arial"/>
          <w:sz w:val="20"/>
          <w:szCs w:val="20"/>
        </w:rPr>
        <w:t xml:space="preserve">                    </w:t>
      </w:r>
      <w:r w:rsidR="00390A34" w:rsidRPr="00507C3D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0244CB" w:rsidRPr="00507C3D">
        <w:rPr>
          <w:rFonts w:ascii="Arial" w:hAnsi="Arial" w:cs="Arial"/>
          <w:sz w:val="20"/>
          <w:szCs w:val="20"/>
        </w:rPr>
        <w:t>d</w:t>
      </w:r>
      <w:r w:rsidR="00986666" w:rsidRPr="00507C3D">
        <w:rPr>
          <w:rFonts w:ascii="Arial" w:hAnsi="Arial" w:cs="Arial"/>
          <w:sz w:val="20"/>
          <w:szCs w:val="20"/>
        </w:rPr>
        <w:t>ipl.soc.radnik</w:t>
      </w:r>
      <w:proofErr w:type="spellEnd"/>
    </w:p>
    <w:sectPr w:rsidR="008541AF" w:rsidRPr="00507C3D" w:rsidSect="00530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4F28"/>
    <w:multiLevelType w:val="hybridMultilevel"/>
    <w:tmpl w:val="C7F8118E"/>
    <w:lvl w:ilvl="0" w:tplc="CCEC17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44D3"/>
    <w:multiLevelType w:val="hybridMultilevel"/>
    <w:tmpl w:val="8EBE852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A28B3"/>
    <w:multiLevelType w:val="hybridMultilevel"/>
    <w:tmpl w:val="31304444"/>
    <w:lvl w:ilvl="0" w:tplc="9DD4608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8333A2"/>
    <w:multiLevelType w:val="hybridMultilevel"/>
    <w:tmpl w:val="43766A16"/>
    <w:lvl w:ilvl="0" w:tplc="9DD4608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97212E2"/>
    <w:multiLevelType w:val="hybridMultilevel"/>
    <w:tmpl w:val="78C49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D3564"/>
    <w:multiLevelType w:val="hybridMultilevel"/>
    <w:tmpl w:val="D65290E8"/>
    <w:lvl w:ilvl="0" w:tplc="4A30A84C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16C2D"/>
    <w:multiLevelType w:val="hybridMultilevel"/>
    <w:tmpl w:val="3FC25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73883"/>
    <w:multiLevelType w:val="hybridMultilevel"/>
    <w:tmpl w:val="E5E8A9FC"/>
    <w:lvl w:ilvl="0" w:tplc="E16A4E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D1A3A9E"/>
    <w:multiLevelType w:val="hybridMultilevel"/>
    <w:tmpl w:val="1C2E9296"/>
    <w:lvl w:ilvl="0" w:tplc="E7066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64"/>
    <w:rsid w:val="0000166A"/>
    <w:rsid w:val="00004383"/>
    <w:rsid w:val="0000456C"/>
    <w:rsid w:val="00014683"/>
    <w:rsid w:val="00014A31"/>
    <w:rsid w:val="000244CB"/>
    <w:rsid w:val="000248E6"/>
    <w:rsid w:val="00043ED0"/>
    <w:rsid w:val="00045A59"/>
    <w:rsid w:val="000502A9"/>
    <w:rsid w:val="00052A40"/>
    <w:rsid w:val="00056D7B"/>
    <w:rsid w:val="000741CC"/>
    <w:rsid w:val="00083B58"/>
    <w:rsid w:val="00097C56"/>
    <w:rsid w:val="000A3E04"/>
    <w:rsid w:val="000B3489"/>
    <w:rsid w:val="000B5C31"/>
    <w:rsid w:val="000C2D2A"/>
    <w:rsid w:val="000C5365"/>
    <w:rsid w:val="000D76A6"/>
    <w:rsid w:val="000E7B97"/>
    <w:rsid w:val="000F2D96"/>
    <w:rsid w:val="001046DA"/>
    <w:rsid w:val="0010477D"/>
    <w:rsid w:val="0011371A"/>
    <w:rsid w:val="00115FFE"/>
    <w:rsid w:val="0012555C"/>
    <w:rsid w:val="00134B55"/>
    <w:rsid w:val="0013611F"/>
    <w:rsid w:val="00154F2E"/>
    <w:rsid w:val="00155BBA"/>
    <w:rsid w:val="001561F9"/>
    <w:rsid w:val="001662D3"/>
    <w:rsid w:val="001675F1"/>
    <w:rsid w:val="0017181C"/>
    <w:rsid w:val="0018629E"/>
    <w:rsid w:val="001931BA"/>
    <w:rsid w:val="001A365C"/>
    <w:rsid w:val="001A4EBC"/>
    <w:rsid w:val="001A5205"/>
    <w:rsid w:val="001A6BB2"/>
    <w:rsid w:val="001A7AAE"/>
    <w:rsid w:val="001A7C35"/>
    <w:rsid w:val="001B0EE5"/>
    <w:rsid w:val="001C1243"/>
    <w:rsid w:val="001C6134"/>
    <w:rsid w:val="001C6F2A"/>
    <w:rsid w:val="001D2C76"/>
    <w:rsid w:val="001E1759"/>
    <w:rsid w:val="001E3FB7"/>
    <w:rsid w:val="001E51C0"/>
    <w:rsid w:val="001E78F5"/>
    <w:rsid w:val="001F118E"/>
    <w:rsid w:val="00206D72"/>
    <w:rsid w:val="00206EF9"/>
    <w:rsid w:val="002214EE"/>
    <w:rsid w:val="0022353E"/>
    <w:rsid w:val="00223AF1"/>
    <w:rsid w:val="0022464C"/>
    <w:rsid w:val="00225EA3"/>
    <w:rsid w:val="00251562"/>
    <w:rsid w:val="00256814"/>
    <w:rsid w:val="002627DE"/>
    <w:rsid w:val="002639FA"/>
    <w:rsid w:val="002712EA"/>
    <w:rsid w:val="00284AEE"/>
    <w:rsid w:val="00291714"/>
    <w:rsid w:val="002A3254"/>
    <w:rsid w:val="002A6DAA"/>
    <w:rsid w:val="002B2A26"/>
    <w:rsid w:val="002D057D"/>
    <w:rsid w:val="002D3C53"/>
    <w:rsid w:val="002E1B33"/>
    <w:rsid w:val="002E6CF5"/>
    <w:rsid w:val="002E7378"/>
    <w:rsid w:val="002F0E3D"/>
    <w:rsid w:val="002F1F0B"/>
    <w:rsid w:val="002F3BD7"/>
    <w:rsid w:val="00301DE6"/>
    <w:rsid w:val="00305AF3"/>
    <w:rsid w:val="00314572"/>
    <w:rsid w:val="0032115E"/>
    <w:rsid w:val="0032252A"/>
    <w:rsid w:val="00322D33"/>
    <w:rsid w:val="003414E6"/>
    <w:rsid w:val="00354304"/>
    <w:rsid w:val="00354DB2"/>
    <w:rsid w:val="0035504A"/>
    <w:rsid w:val="00357E0B"/>
    <w:rsid w:val="003645EA"/>
    <w:rsid w:val="00375193"/>
    <w:rsid w:val="0037602A"/>
    <w:rsid w:val="003766B6"/>
    <w:rsid w:val="00377D69"/>
    <w:rsid w:val="00380709"/>
    <w:rsid w:val="00381372"/>
    <w:rsid w:val="00385B8B"/>
    <w:rsid w:val="00387709"/>
    <w:rsid w:val="00390A34"/>
    <w:rsid w:val="00391123"/>
    <w:rsid w:val="003A10C1"/>
    <w:rsid w:val="003A6EC6"/>
    <w:rsid w:val="003A710A"/>
    <w:rsid w:val="003B0AE2"/>
    <w:rsid w:val="003B0FF2"/>
    <w:rsid w:val="003B626B"/>
    <w:rsid w:val="003C104D"/>
    <w:rsid w:val="003C2A7F"/>
    <w:rsid w:val="003C4A54"/>
    <w:rsid w:val="003E024E"/>
    <w:rsid w:val="003F7FD7"/>
    <w:rsid w:val="004044B0"/>
    <w:rsid w:val="004066C5"/>
    <w:rsid w:val="00414509"/>
    <w:rsid w:val="00424BE1"/>
    <w:rsid w:val="00424D47"/>
    <w:rsid w:val="00432538"/>
    <w:rsid w:val="00437FB4"/>
    <w:rsid w:val="00442B8A"/>
    <w:rsid w:val="004434DA"/>
    <w:rsid w:val="00443E84"/>
    <w:rsid w:val="0045132E"/>
    <w:rsid w:val="0045266A"/>
    <w:rsid w:val="00455B69"/>
    <w:rsid w:val="00462FE5"/>
    <w:rsid w:val="0047193A"/>
    <w:rsid w:val="00473279"/>
    <w:rsid w:val="00481127"/>
    <w:rsid w:val="00483590"/>
    <w:rsid w:val="00492782"/>
    <w:rsid w:val="00497DCA"/>
    <w:rsid w:val="004C06D5"/>
    <w:rsid w:val="004D30EB"/>
    <w:rsid w:val="004D6112"/>
    <w:rsid w:val="004D7000"/>
    <w:rsid w:val="004F25CE"/>
    <w:rsid w:val="0050083D"/>
    <w:rsid w:val="00507C3D"/>
    <w:rsid w:val="0051361E"/>
    <w:rsid w:val="00514286"/>
    <w:rsid w:val="00525D57"/>
    <w:rsid w:val="005273DA"/>
    <w:rsid w:val="00530964"/>
    <w:rsid w:val="00530F7D"/>
    <w:rsid w:val="005318EE"/>
    <w:rsid w:val="00533CE4"/>
    <w:rsid w:val="005411A0"/>
    <w:rsid w:val="0055445C"/>
    <w:rsid w:val="00560CF7"/>
    <w:rsid w:val="00564DF6"/>
    <w:rsid w:val="00577130"/>
    <w:rsid w:val="00586BD9"/>
    <w:rsid w:val="00587CAB"/>
    <w:rsid w:val="005A546C"/>
    <w:rsid w:val="005A5EE1"/>
    <w:rsid w:val="005B15C5"/>
    <w:rsid w:val="005B46BD"/>
    <w:rsid w:val="005B4718"/>
    <w:rsid w:val="005B62B6"/>
    <w:rsid w:val="005C1D4D"/>
    <w:rsid w:val="005D0991"/>
    <w:rsid w:val="005D212F"/>
    <w:rsid w:val="005D3C86"/>
    <w:rsid w:val="005D3E39"/>
    <w:rsid w:val="005E1485"/>
    <w:rsid w:val="005E5CD4"/>
    <w:rsid w:val="005F1FF4"/>
    <w:rsid w:val="00607050"/>
    <w:rsid w:val="00616CE4"/>
    <w:rsid w:val="006204D2"/>
    <w:rsid w:val="00622FFF"/>
    <w:rsid w:val="00632D02"/>
    <w:rsid w:val="00633BEE"/>
    <w:rsid w:val="00636B5C"/>
    <w:rsid w:val="00636C8D"/>
    <w:rsid w:val="00637C53"/>
    <w:rsid w:val="00647D0D"/>
    <w:rsid w:val="0065151C"/>
    <w:rsid w:val="006522C7"/>
    <w:rsid w:val="00665BDD"/>
    <w:rsid w:val="006752B6"/>
    <w:rsid w:val="00677781"/>
    <w:rsid w:val="0069227D"/>
    <w:rsid w:val="006961BA"/>
    <w:rsid w:val="006A362B"/>
    <w:rsid w:val="006B57D2"/>
    <w:rsid w:val="006B5A9C"/>
    <w:rsid w:val="006C4DD8"/>
    <w:rsid w:val="006C69F0"/>
    <w:rsid w:val="006D175D"/>
    <w:rsid w:val="006D17E9"/>
    <w:rsid w:val="006D27DC"/>
    <w:rsid w:val="006D46A8"/>
    <w:rsid w:val="006D5252"/>
    <w:rsid w:val="006D6595"/>
    <w:rsid w:val="006E00C1"/>
    <w:rsid w:val="007575C8"/>
    <w:rsid w:val="007645AF"/>
    <w:rsid w:val="0076586F"/>
    <w:rsid w:val="0077099A"/>
    <w:rsid w:val="00774666"/>
    <w:rsid w:val="00775435"/>
    <w:rsid w:val="00775DB0"/>
    <w:rsid w:val="00790FDB"/>
    <w:rsid w:val="00791B03"/>
    <w:rsid w:val="0079211D"/>
    <w:rsid w:val="00792B3C"/>
    <w:rsid w:val="00793B54"/>
    <w:rsid w:val="00794E65"/>
    <w:rsid w:val="007A3A84"/>
    <w:rsid w:val="007A6647"/>
    <w:rsid w:val="007B0F85"/>
    <w:rsid w:val="007B1268"/>
    <w:rsid w:val="007B2C45"/>
    <w:rsid w:val="007B5CDA"/>
    <w:rsid w:val="007C28D4"/>
    <w:rsid w:val="007D10F7"/>
    <w:rsid w:val="007D26EE"/>
    <w:rsid w:val="007E036E"/>
    <w:rsid w:val="007E2B5B"/>
    <w:rsid w:val="007F6241"/>
    <w:rsid w:val="00802581"/>
    <w:rsid w:val="008044C6"/>
    <w:rsid w:val="0080746A"/>
    <w:rsid w:val="00816390"/>
    <w:rsid w:val="00824167"/>
    <w:rsid w:val="00830076"/>
    <w:rsid w:val="00832490"/>
    <w:rsid w:val="00850504"/>
    <w:rsid w:val="00851773"/>
    <w:rsid w:val="00852DF8"/>
    <w:rsid w:val="008541AF"/>
    <w:rsid w:val="0086544D"/>
    <w:rsid w:val="00870F76"/>
    <w:rsid w:val="00890BC4"/>
    <w:rsid w:val="00890C9A"/>
    <w:rsid w:val="00892152"/>
    <w:rsid w:val="0089242B"/>
    <w:rsid w:val="0089625D"/>
    <w:rsid w:val="008C6595"/>
    <w:rsid w:val="008E6B03"/>
    <w:rsid w:val="008F0367"/>
    <w:rsid w:val="008F190B"/>
    <w:rsid w:val="008F4522"/>
    <w:rsid w:val="008F5313"/>
    <w:rsid w:val="008F5ABE"/>
    <w:rsid w:val="009120EB"/>
    <w:rsid w:val="00912CD7"/>
    <w:rsid w:val="00922E18"/>
    <w:rsid w:val="009237D5"/>
    <w:rsid w:val="00924076"/>
    <w:rsid w:val="00952461"/>
    <w:rsid w:val="00954038"/>
    <w:rsid w:val="00954E11"/>
    <w:rsid w:val="00962198"/>
    <w:rsid w:val="0096691F"/>
    <w:rsid w:val="00972604"/>
    <w:rsid w:val="00972DB0"/>
    <w:rsid w:val="009751AC"/>
    <w:rsid w:val="00986666"/>
    <w:rsid w:val="0099438D"/>
    <w:rsid w:val="00994A68"/>
    <w:rsid w:val="009B6F1E"/>
    <w:rsid w:val="009C512A"/>
    <w:rsid w:val="009D228E"/>
    <w:rsid w:val="009D5E3F"/>
    <w:rsid w:val="009D622E"/>
    <w:rsid w:val="009E3988"/>
    <w:rsid w:val="00A0073D"/>
    <w:rsid w:val="00A0113C"/>
    <w:rsid w:val="00A04442"/>
    <w:rsid w:val="00A06498"/>
    <w:rsid w:val="00A11AA5"/>
    <w:rsid w:val="00A31050"/>
    <w:rsid w:val="00A32E1D"/>
    <w:rsid w:val="00A36DE9"/>
    <w:rsid w:val="00A509BE"/>
    <w:rsid w:val="00A5628B"/>
    <w:rsid w:val="00A5700B"/>
    <w:rsid w:val="00A72000"/>
    <w:rsid w:val="00A8204C"/>
    <w:rsid w:val="00A96F3B"/>
    <w:rsid w:val="00AB66F3"/>
    <w:rsid w:val="00AC2C75"/>
    <w:rsid w:val="00AC6764"/>
    <w:rsid w:val="00AC7531"/>
    <w:rsid w:val="00AD657D"/>
    <w:rsid w:val="00AD7DA4"/>
    <w:rsid w:val="00AF57EB"/>
    <w:rsid w:val="00B03602"/>
    <w:rsid w:val="00B04C8F"/>
    <w:rsid w:val="00B11782"/>
    <w:rsid w:val="00B12DB1"/>
    <w:rsid w:val="00B17167"/>
    <w:rsid w:val="00B3685D"/>
    <w:rsid w:val="00B37D88"/>
    <w:rsid w:val="00B53C18"/>
    <w:rsid w:val="00B650AD"/>
    <w:rsid w:val="00B6752F"/>
    <w:rsid w:val="00B8121D"/>
    <w:rsid w:val="00B8300E"/>
    <w:rsid w:val="00BA437D"/>
    <w:rsid w:val="00BC1467"/>
    <w:rsid w:val="00BC38B9"/>
    <w:rsid w:val="00BF1B11"/>
    <w:rsid w:val="00BF50CD"/>
    <w:rsid w:val="00BF6DF6"/>
    <w:rsid w:val="00C04914"/>
    <w:rsid w:val="00C1587B"/>
    <w:rsid w:val="00C15A66"/>
    <w:rsid w:val="00C24826"/>
    <w:rsid w:val="00C346A8"/>
    <w:rsid w:val="00C5382D"/>
    <w:rsid w:val="00C55D1D"/>
    <w:rsid w:val="00C76292"/>
    <w:rsid w:val="00C85BB1"/>
    <w:rsid w:val="00C90AB9"/>
    <w:rsid w:val="00C91B50"/>
    <w:rsid w:val="00CB1EF8"/>
    <w:rsid w:val="00CB25D0"/>
    <w:rsid w:val="00CB6593"/>
    <w:rsid w:val="00CB7928"/>
    <w:rsid w:val="00CC7F32"/>
    <w:rsid w:val="00CD4131"/>
    <w:rsid w:val="00CD71A2"/>
    <w:rsid w:val="00CE4849"/>
    <w:rsid w:val="00CE6E9B"/>
    <w:rsid w:val="00CF2789"/>
    <w:rsid w:val="00D039AA"/>
    <w:rsid w:val="00D05021"/>
    <w:rsid w:val="00D078C4"/>
    <w:rsid w:val="00D15B0F"/>
    <w:rsid w:val="00D16D0A"/>
    <w:rsid w:val="00D22200"/>
    <w:rsid w:val="00D43ED8"/>
    <w:rsid w:val="00D66A9D"/>
    <w:rsid w:val="00D66B09"/>
    <w:rsid w:val="00D71FB8"/>
    <w:rsid w:val="00D816F3"/>
    <w:rsid w:val="00DB084E"/>
    <w:rsid w:val="00DB673C"/>
    <w:rsid w:val="00DD6FAA"/>
    <w:rsid w:val="00E05967"/>
    <w:rsid w:val="00E063CB"/>
    <w:rsid w:val="00E14C46"/>
    <w:rsid w:val="00E449DB"/>
    <w:rsid w:val="00E451DD"/>
    <w:rsid w:val="00E538D1"/>
    <w:rsid w:val="00E7117D"/>
    <w:rsid w:val="00E7464B"/>
    <w:rsid w:val="00E822F0"/>
    <w:rsid w:val="00E917EC"/>
    <w:rsid w:val="00E9351E"/>
    <w:rsid w:val="00EA5004"/>
    <w:rsid w:val="00EA7E16"/>
    <w:rsid w:val="00ED124C"/>
    <w:rsid w:val="00ED1980"/>
    <w:rsid w:val="00ED2133"/>
    <w:rsid w:val="00ED2B01"/>
    <w:rsid w:val="00EE2081"/>
    <w:rsid w:val="00EF4AC2"/>
    <w:rsid w:val="00F002D0"/>
    <w:rsid w:val="00F007CC"/>
    <w:rsid w:val="00F134BF"/>
    <w:rsid w:val="00F173BF"/>
    <w:rsid w:val="00F35BDD"/>
    <w:rsid w:val="00F36394"/>
    <w:rsid w:val="00F40CD6"/>
    <w:rsid w:val="00F41DB5"/>
    <w:rsid w:val="00F44CF8"/>
    <w:rsid w:val="00F4550A"/>
    <w:rsid w:val="00F46C20"/>
    <w:rsid w:val="00F546F8"/>
    <w:rsid w:val="00F629B8"/>
    <w:rsid w:val="00F65AB2"/>
    <w:rsid w:val="00F72D56"/>
    <w:rsid w:val="00F81472"/>
    <w:rsid w:val="00FA1129"/>
    <w:rsid w:val="00FA60F1"/>
    <w:rsid w:val="00FB56B4"/>
    <w:rsid w:val="00FC7E84"/>
    <w:rsid w:val="00FD0506"/>
    <w:rsid w:val="00FD1027"/>
    <w:rsid w:val="00FD58C8"/>
    <w:rsid w:val="00FE218C"/>
    <w:rsid w:val="00FE5216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EBFB"/>
  <w15:chartTrackingRefBased/>
  <w15:docId w15:val="{9F548341-EC3A-4D76-A126-F2B994F0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7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096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12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766B6"/>
    <w:pPr>
      <w:ind w:left="720"/>
      <w:contextualSpacing/>
    </w:pPr>
  </w:style>
  <w:style w:type="table" w:customStyle="1" w:styleId="TableGrid">
    <w:name w:val="TableGrid"/>
    <w:rsid w:val="000F2D96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44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1A4E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4EB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4EB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4E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4EBC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632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C24F-511F-44BB-9FD6-454E7F4F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6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korisnik551</dc:creator>
  <cp:keywords/>
  <dc:description/>
  <cp:lastModifiedBy>korisnik551</cp:lastModifiedBy>
  <cp:revision>13</cp:revision>
  <cp:lastPrinted>2025-01-31T12:53:00Z</cp:lastPrinted>
  <dcterms:created xsi:type="dcterms:W3CDTF">2024-01-26T11:23:00Z</dcterms:created>
  <dcterms:modified xsi:type="dcterms:W3CDTF">2025-01-31T12:54:00Z</dcterms:modified>
</cp:coreProperties>
</file>