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47C07D7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6213DC29" w:rsidR="00E52FBF" w:rsidRPr="00F25639" w:rsidRDefault="001B5348" w:rsidP="00E52FBF">
      <w:pPr>
        <w:rPr>
          <w:b/>
        </w:rPr>
      </w:pPr>
      <w:r>
        <w:rPr>
          <w:b/>
        </w:rPr>
        <w:t>Ur. broj: 01-</w:t>
      </w:r>
      <w:r w:rsidR="009E3D6F">
        <w:rPr>
          <w:b/>
        </w:rPr>
        <w:t>37/</w:t>
      </w:r>
      <w:r>
        <w:rPr>
          <w:b/>
        </w:rPr>
        <w:t>2025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FFE3E9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572A77">
        <w:rPr>
          <w:b/>
          <w:u w:val="single"/>
        </w:rPr>
        <w:t>IZMJENA RASVJETE U BLAGAVAONICI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886150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1B5348">
        <w:rPr>
          <w:b/>
        </w:rPr>
        <w:t>39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50D47F46" w:rsidR="00E52FBF" w:rsidRPr="00206B45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03238B82" w14:textId="46CE04B4" w:rsidR="00206B45" w:rsidRPr="00F25639" w:rsidRDefault="00206B45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OPĆI UVJETI KOJI MORAJU BITI ISPUNJENI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1B0524C5" w:rsidR="00E52FBF" w:rsidRPr="00F25639" w:rsidRDefault="00370B3B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B81E3CA" w:rsidR="00E52FBF" w:rsidRPr="004D19D5" w:rsidRDefault="000C01F8" w:rsidP="00E52FBF">
      <w:pPr>
        <w:jc w:val="both"/>
      </w:pPr>
      <w:r w:rsidRPr="004D19D5">
        <w:t xml:space="preserve">EMV </w:t>
      </w:r>
      <w:r w:rsidR="000D5E6F">
        <w:t>–</w:t>
      </w:r>
      <w:r w:rsidR="00EF5BDA" w:rsidRPr="004D19D5">
        <w:t xml:space="preserve"> </w:t>
      </w:r>
      <w:r w:rsidR="001B5348">
        <w:t>39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4BC40137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0D5E6F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502C3F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572A77">
        <w:rPr>
          <w:u w:val="single"/>
        </w:rPr>
        <w:t>Izmjena rasvjete u blagavaonici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222C8B5A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</w:t>
      </w:r>
      <w:r w:rsidR="000D5E6F">
        <w:rPr>
          <w:rFonts w:ascii="Times New Roman" w:hAnsi="Times New Roman"/>
          <w:sz w:val="24"/>
          <w:szCs w:val="24"/>
        </w:rPr>
        <w:t>usluga</w:t>
      </w:r>
      <w:r>
        <w:rPr>
          <w:rFonts w:ascii="Times New Roman" w:hAnsi="Times New Roman"/>
          <w:sz w:val="24"/>
          <w:szCs w:val="24"/>
        </w:rPr>
        <w:t xml:space="preserve"> vidljiva je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BAF670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1B5348">
        <w:rPr>
          <w:rFonts w:ascii="Times New Roman" w:hAnsi="Times New Roman" w:cs="Times New Roman"/>
          <w:sz w:val="24"/>
          <w:szCs w:val="24"/>
        </w:rPr>
        <w:t>2</w:t>
      </w:r>
      <w:r w:rsidR="00572A77">
        <w:rPr>
          <w:rFonts w:ascii="Times New Roman" w:hAnsi="Times New Roman" w:cs="Times New Roman"/>
          <w:sz w:val="24"/>
          <w:szCs w:val="24"/>
        </w:rPr>
        <w:t xml:space="preserve">0.000,00 </w:t>
      </w:r>
      <w:r w:rsidR="00EB2863">
        <w:rPr>
          <w:rFonts w:ascii="Times New Roman" w:hAnsi="Times New Roman" w:cs="Times New Roman"/>
          <w:sz w:val="24"/>
          <w:szCs w:val="24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EFEAC54" w14:textId="77777777" w:rsidR="00A50A1A" w:rsidRPr="00A50A1A" w:rsidRDefault="00A50A1A" w:rsidP="00A50A1A">
      <w:pPr>
        <w:jc w:val="both"/>
      </w:pPr>
    </w:p>
    <w:p w14:paraId="70C1B02B" w14:textId="01A462C1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028BFAA6" w14:textId="42DBF0D6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AB3154A" w14:textId="13447FAB" w:rsidR="00206B45" w:rsidRDefault="00206B45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45E2770C" w14:textId="77777777" w:rsidR="00206B45" w:rsidRDefault="00206B45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7897BDF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73D67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0A3A56C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572A77">
        <w:rPr>
          <w:b/>
          <w:bCs/>
          <w:color w:val="000000"/>
          <w:u w:val="single"/>
        </w:rPr>
        <w:t>Izmjena rasvjete u blagavaonici</w:t>
      </w:r>
    </w:p>
    <w:p w14:paraId="15194863" w14:textId="4A3C0AB7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0D5E6F">
        <w:rPr>
          <w:b/>
          <w:bCs/>
          <w:color w:val="000000"/>
        </w:rPr>
        <w:t>–</w:t>
      </w:r>
      <w:r w:rsidR="004D19D5">
        <w:rPr>
          <w:b/>
          <w:bCs/>
          <w:color w:val="000000"/>
        </w:rPr>
        <w:t xml:space="preserve"> </w:t>
      </w:r>
      <w:r w:rsidR="001B5348">
        <w:rPr>
          <w:b/>
          <w:bCs/>
          <w:color w:val="000000"/>
        </w:rPr>
        <w:t>39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36C26CE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D02B20">
        <w:rPr>
          <w:rFonts w:ascii="Times New Roman" w:hAnsi="Times New Roman" w:cs="Times New Roman"/>
          <w:b/>
          <w:bCs/>
        </w:rPr>
        <w:t>03.06</w:t>
      </w:r>
      <w:r w:rsidR="00572A77">
        <w:rPr>
          <w:rFonts w:ascii="Times New Roman" w:hAnsi="Times New Roman" w:cs="Times New Roman"/>
          <w:b/>
          <w:bCs/>
          <w:color w:val="auto"/>
        </w:rPr>
        <w:t>.2025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D02B20">
        <w:rPr>
          <w:rFonts w:ascii="Times New Roman" w:hAnsi="Times New Roman" w:cs="Times New Roman"/>
          <w:b/>
          <w:bCs/>
          <w:color w:val="auto"/>
        </w:rPr>
        <w:t>12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62A1EDC2" w:rsidR="00C95A29" w:rsidRPr="004F2F40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F2F40">
        <w:rPr>
          <w:rFonts w:ascii="Times New Roman" w:hAnsi="Times New Roman" w:cs="Times New Roman"/>
          <w:sz w:val="24"/>
          <w:szCs w:val="24"/>
        </w:rPr>
        <w:t>Naručitelj će s</w:t>
      </w:r>
      <w:r w:rsidR="004F2F40">
        <w:rPr>
          <w:rFonts w:ascii="Times New Roman" w:hAnsi="Times New Roman" w:cs="Times New Roman"/>
          <w:sz w:val="24"/>
          <w:szCs w:val="24"/>
        </w:rPr>
        <w:t>va plaćanja izvršiti u roku od 3</w:t>
      </w:r>
      <w:r w:rsidRPr="004F2F40">
        <w:rPr>
          <w:rFonts w:ascii="Times New Roman" w:hAnsi="Times New Roman" w:cs="Times New Roman"/>
          <w:sz w:val="24"/>
          <w:szCs w:val="24"/>
        </w:rPr>
        <w:t>0 dana od dana zaprimanja valjanog računa, račun se isposta</w:t>
      </w:r>
      <w:r w:rsidR="007C3B34" w:rsidRPr="004F2F40">
        <w:rPr>
          <w:rFonts w:ascii="Times New Roman" w:hAnsi="Times New Roman" w:cs="Times New Roman"/>
          <w:sz w:val="24"/>
          <w:szCs w:val="24"/>
        </w:rPr>
        <w:t xml:space="preserve">vlja na adresu naručitelja: </w:t>
      </w:r>
      <w:r w:rsidR="00C95A29" w:rsidRPr="004F2F40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 w:rsidRPr="004F2F40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4F2F40" w:rsidRDefault="00434D1F" w:rsidP="00C95A29">
      <w:pPr>
        <w:rPr>
          <w:b/>
        </w:rPr>
      </w:pPr>
      <w:r w:rsidRPr="004F2F40"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1B2C6FA1" w14:textId="53A4E5C2" w:rsidR="00A50A1A" w:rsidRPr="001B5348" w:rsidRDefault="0032416A" w:rsidP="001B5348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29D8582B" w14:textId="780F160B" w:rsidR="00E52FBF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75CDAAA4" w14:textId="2086D48A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  <w:r w:rsidRPr="00206B45">
        <w:rPr>
          <w:rFonts w:ascii="Times New Roman" w:hAnsi="Times New Roman" w:cs="Times New Roman"/>
          <w:b/>
          <w:bCs/>
          <w:highlight w:val="lightGray"/>
        </w:rPr>
        <w:t>13. Opći uvjeti koji moraju biti ispunjeni</w:t>
      </w:r>
    </w:p>
    <w:p w14:paraId="6F9475F1" w14:textId="4555FAE1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21D6E747" w14:textId="2B3F4C8A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Svi traženi radovi trebaju biti izvedeni u skladu s pravilima struke, uzancama i trenutno važećim </w:t>
      </w:r>
      <w:r w:rsidRPr="001B5348">
        <w:rPr>
          <w:color w:val="000000"/>
          <w:lang w:eastAsia="en-US"/>
        </w:rPr>
        <w:br/>
        <w:t>normama i građevinskim propis</w:t>
      </w:r>
      <w:r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ma u Republici Hrvatskoj.</w:t>
      </w:r>
    </w:p>
    <w:p w14:paraId="4D49A060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Svi radovi trebaju biti izvedeni po dinamici u dogovoru s nadležnim osobljem</w:t>
      </w:r>
      <w:r w:rsidRPr="001B5348">
        <w:rPr>
          <w:color w:val="000000"/>
          <w:lang w:eastAsia="en-US"/>
        </w:rPr>
        <w:br/>
        <w:t>Doma za starije osobe Trnje.</w:t>
      </w:r>
    </w:p>
    <w:p w14:paraId="7F0C7FCA" w14:textId="77777777" w:rsidR="001B5348" w:rsidRPr="001B5348" w:rsidRDefault="001B5348" w:rsidP="001B5348">
      <w:pPr>
        <w:jc w:val="both"/>
        <w:rPr>
          <w:lang w:eastAsia="en-US"/>
        </w:rPr>
      </w:pPr>
      <w:r w:rsidRPr="001B5348">
        <w:rPr>
          <w:lang w:eastAsia="en-US"/>
        </w:rPr>
        <w:t>U jediničnu cijenu uključen sav odvoz materijala i otpada dobivenog  tijekom izvođenja rada na gradsku deponiju  uključivo utovar, prijevoz i istovar te  čišćenje objekta tijekom izvođenja radova.</w:t>
      </w:r>
      <w:r w:rsidRPr="001B5348">
        <w:rPr>
          <w:lang w:eastAsia="en-US"/>
        </w:rPr>
        <w:br/>
        <w:t>U jediničnu cijenu uključena dobava i ugradnja svog potrebnog materijala, sav unutrašnji i vanjski transport.</w:t>
      </w:r>
      <w:r w:rsidRPr="001B5348">
        <w:rPr>
          <w:lang w:eastAsia="en-US"/>
        </w:rPr>
        <w:br/>
        <w:t xml:space="preserve">Prije početka radova izvođač mora ustanoviti kvalitetu podloge za izvođenje radova i ako ona nije pogodna za izvršenje radova, mora o tome pismeno obavijestiti naručitelja radova, kako bi se na vrijeme podloga mogla popraviti i prirediti. </w:t>
      </w:r>
    </w:p>
    <w:p w14:paraId="102C97FB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Pri izvođenju radova trebaju se primjenjivati sve mjere zaštite na radu.</w:t>
      </w:r>
    </w:p>
    <w:p w14:paraId="43F95319" w14:textId="77777777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 xml:space="preserve">Tijekom izvođenja radova Izvođač je dužan radni prostor i eventualne pomoćne prostore držati </w:t>
      </w:r>
      <w:r w:rsidRPr="001B5348">
        <w:rPr>
          <w:color w:val="000000"/>
          <w:lang w:eastAsia="en-US"/>
        </w:rPr>
        <w:br/>
        <w:t xml:space="preserve">urednim i čistim. Po završetku radova Izvođač će sve prostore koje je koristio predati Investitoru uredne. </w:t>
      </w:r>
    </w:p>
    <w:p w14:paraId="44D4F62B" w14:textId="36713641" w:rsidR="001B5348" w:rsidRPr="001B5348" w:rsidRDefault="001B5348" w:rsidP="001B5348">
      <w:pPr>
        <w:jc w:val="both"/>
        <w:rPr>
          <w:color w:val="000000"/>
          <w:lang w:eastAsia="en-US"/>
        </w:rPr>
      </w:pPr>
      <w:r w:rsidRPr="001B5348">
        <w:rPr>
          <w:color w:val="000000"/>
          <w:lang w:eastAsia="en-US"/>
        </w:rPr>
        <w:t>Izvođač radova je dužan Investitora obav</w:t>
      </w:r>
      <w:r w:rsidR="00206B45">
        <w:rPr>
          <w:color w:val="000000"/>
          <w:lang w:eastAsia="en-US"/>
        </w:rPr>
        <w:t>i</w:t>
      </w:r>
      <w:r w:rsidRPr="001B5348">
        <w:rPr>
          <w:color w:val="000000"/>
          <w:lang w:eastAsia="en-US"/>
        </w:rPr>
        <w:t>jestiti o uvjetima održavanja poda.</w:t>
      </w:r>
    </w:p>
    <w:p w14:paraId="0E865C3D" w14:textId="303B1B3B" w:rsidR="001B5348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66906213" w14:textId="4C0F6338" w:rsidR="00206B45" w:rsidRDefault="00206B45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055E3FE7" w14:textId="0BC62B42" w:rsidR="00206B45" w:rsidRDefault="00206B45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4C762824" w14:textId="77777777" w:rsidR="00206B45" w:rsidRDefault="00206B45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p w14:paraId="68FB43BE" w14:textId="77777777" w:rsidR="001B5348" w:rsidRPr="00F25639" w:rsidRDefault="001B5348" w:rsidP="001B5348">
      <w:pPr>
        <w:pStyle w:val="Default"/>
        <w:ind w:left="-426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30F0CDB0" w:rsidR="00E52FBF" w:rsidRPr="00F25639" w:rsidRDefault="001B5348" w:rsidP="001B5348">
            <w:pPr>
              <w:jc w:val="both"/>
              <w:rPr>
                <w:b/>
              </w:rPr>
            </w:pPr>
            <w:r>
              <w:rPr>
                <w:b/>
              </w:rPr>
              <w:t xml:space="preserve">14. </w:t>
            </w:r>
            <w:r w:rsidR="00E52FBF" w:rsidRPr="00F25639">
              <w:rPr>
                <w:b/>
              </w:rPr>
              <w:t>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1E889344" w14:textId="1F558FBD" w:rsidR="00ED7A24" w:rsidRPr="00F25639" w:rsidRDefault="00A50A1A" w:rsidP="00E52FBF">
      <w:pPr>
        <w:jc w:val="both"/>
        <w:rPr>
          <w:color w:val="000000"/>
        </w:rPr>
      </w:pPr>
      <w:r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12C34217" w:rsidR="00CD20DC" w:rsidRDefault="00CD20DC" w:rsidP="00E52FBF">
      <w:pPr>
        <w:jc w:val="both"/>
        <w:rPr>
          <w:color w:val="000000"/>
        </w:rPr>
      </w:pPr>
    </w:p>
    <w:p w14:paraId="67CB3496" w14:textId="68974EB8" w:rsidR="00A50A1A" w:rsidRDefault="00A50A1A" w:rsidP="00E52FBF">
      <w:pPr>
        <w:jc w:val="both"/>
        <w:rPr>
          <w:color w:val="000000"/>
        </w:rPr>
      </w:pPr>
    </w:p>
    <w:p w14:paraId="0FB3E72D" w14:textId="03B86645" w:rsidR="00206B45" w:rsidRDefault="00206B45" w:rsidP="00E52FBF">
      <w:pPr>
        <w:jc w:val="both"/>
        <w:rPr>
          <w:color w:val="000000"/>
        </w:rPr>
      </w:pPr>
    </w:p>
    <w:p w14:paraId="54380C07" w14:textId="053253C5" w:rsidR="00206B45" w:rsidRDefault="00206B45" w:rsidP="00E52FBF">
      <w:pPr>
        <w:jc w:val="both"/>
        <w:rPr>
          <w:color w:val="000000"/>
        </w:rPr>
      </w:pPr>
    </w:p>
    <w:p w14:paraId="76C45D44" w14:textId="663AFC73" w:rsidR="00206B45" w:rsidRDefault="00206B45" w:rsidP="00E52FBF">
      <w:pPr>
        <w:jc w:val="both"/>
        <w:rPr>
          <w:color w:val="000000"/>
        </w:rPr>
      </w:pPr>
    </w:p>
    <w:p w14:paraId="7FF3C6A1" w14:textId="4617FC2F" w:rsidR="00206B45" w:rsidRDefault="00206B45" w:rsidP="00E52FBF">
      <w:pPr>
        <w:jc w:val="both"/>
        <w:rPr>
          <w:color w:val="000000"/>
        </w:rPr>
      </w:pPr>
    </w:p>
    <w:p w14:paraId="21326DEB" w14:textId="26AF97DB" w:rsidR="00206B45" w:rsidRDefault="00206B45" w:rsidP="00E52FBF">
      <w:pPr>
        <w:jc w:val="both"/>
        <w:rPr>
          <w:color w:val="000000"/>
        </w:rPr>
      </w:pPr>
    </w:p>
    <w:p w14:paraId="39616AF9" w14:textId="6951B80F" w:rsidR="00206B45" w:rsidRDefault="00206B45" w:rsidP="00E52FBF">
      <w:pPr>
        <w:jc w:val="both"/>
        <w:rPr>
          <w:color w:val="000000"/>
        </w:rPr>
      </w:pPr>
    </w:p>
    <w:p w14:paraId="7F0EFCF9" w14:textId="7D0BE160" w:rsidR="00206B45" w:rsidRDefault="00206B45" w:rsidP="00E52FBF">
      <w:pPr>
        <w:jc w:val="both"/>
        <w:rPr>
          <w:color w:val="000000"/>
        </w:rPr>
      </w:pPr>
    </w:p>
    <w:p w14:paraId="4BD22911" w14:textId="587E617E" w:rsidR="00206B45" w:rsidRDefault="00206B45" w:rsidP="00E52FBF">
      <w:pPr>
        <w:jc w:val="both"/>
        <w:rPr>
          <w:color w:val="000000"/>
        </w:rPr>
      </w:pPr>
    </w:p>
    <w:p w14:paraId="036F0355" w14:textId="54DF7E36" w:rsidR="00206B45" w:rsidRDefault="00206B45" w:rsidP="00E52FBF">
      <w:pPr>
        <w:jc w:val="both"/>
        <w:rPr>
          <w:color w:val="000000"/>
        </w:rPr>
      </w:pPr>
    </w:p>
    <w:p w14:paraId="1CF9CF83" w14:textId="369A8BAA" w:rsidR="00206B45" w:rsidRDefault="00206B45" w:rsidP="00E52FBF">
      <w:pPr>
        <w:jc w:val="both"/>
        <w:rPr>
          <w:color w:val="000000"/>
        </w:rPr>
      </w:pPr>
    </w:p>
    <w:p w14:paraId="61ECBFA3" w14:textId="5280C9F9" w:rsidR="00206B45" w:rsidRDefault="00206B45" w:rsidP="00E52FBF">
      <w:pPr>
        <w:jc w:val="both"/>
        <w:rPr>
          <w:color w:val="000000"/>
        </w:rPr>
      </w:pPr>
    </w:p>
    <w:p w14:paraId="31D135AB" w14:textId="42049D4A" w:rsidR="00206B45" w:rsidRDefault="00206B45" w:rsidP="00E52FBF">
      <w:pPr>
        <w:jc w:val="both"/>
        <w:rPr>
          <w:color w:val="000000"/>
        </w:rPr>
      </w:pPr>
    </w:p>
    <w:p w14:paraId="4612F441" w14:textId="60312951" w:rsidR="00206B45" w:rsidRDefault="00206B45" w:rsidP="00E52FBF">
      <w:pPr>
        <w:jc w:val="both"/>
        <w:rPr>
          <w:color w:val="000000"/>
        </w:rPr>
      </w:pPr>
    </w:p>
    <w:p w14:paraId="590B021C" w14:textId="165CC56A" w:rsidR="00206B45" w:rsidRDefault="00206B45" w:rsidP="00E52FBF">
      <w:pPr>
        <w:jc w:val="both"/>
        <w:rPr>
          <w:color w:val="000000"/>
        </w:rPr>
      </w:pPr>
    </w:p>
    <w:p w14:paraId="000E33CD" w14:textId="3BE5ED1B" w:rsidR="00206B45" w:rsidRDefault="00206B45" w:rsidP="00E52FBF">
      <w:pPr>
        <w:jc w:val="both"/>
        <w:rPr>
          <w:color w:val="000000"/>
        </w:rPr>
      </w:pPr>
    </w:p>
    <w:p w14:paraId="7EC5F009" w14:textId="0A967ED6" w:rsidR="00206B45" w:rsidRDefault="00206B45" w:rsidP="00E52FBF">
      <w:pPr>
        <w:jc w:val="both"/>
        <w:rPr>
          <w:color w:val="000000"/>
        </w:rPr>
      </w:pPr>
    </w:p>
    <w:p w14:paraId="4A8C8B11" w14:textId="0CBFF547" w:rsidR="00206B45" w:rsidRDefault="00206B45" w:rsidP="00E52FBF">
      <w:pPr>
        <w:jc w:val="both"/>
        <w:rPr>
          <w:color w:val="000000"/>
        </w:rPr>
      </w:pPr>
    </w:p>
    <w:p w14:paraId="3B316010" w14:textId="703F1349" w:rsidR="00206B45" w:rsidRDefault="00206B45" w:rsidP="00E52FBF">
      <w:pPr>
        <w:jc w:val="both"/>
        <w:rPr>
          <w:color w:val="000000"/>
        </w:rPr>
      </w:pPr>
    </w:p>
    <w:p w14:paraId="3ED3D0AE" w14:textId="5EF9721C" w:rsidR="00206B45" w:rsidRDefault="00206B45" w:rsidP="00E52FBF">
      <w:pPr>
        <w:jc w:val="both"/>
        <w:rPr>
          <w:color w:val="000000"/>
        </w:rPr>
      </w:pPr>
    </w:p>
    <w:p w14:paraId="229B8047" w14:textId="4294F10B" w:rsidR="00206B45" w:rsidRDefault="00206B45" w:rsidP="00E52FBF">
      <w:pPr>
        <w:jc w:val="both"/>
        <w:rPr>
          <w:color w:val="000000"/>
        </w:rPr>
      </w:pPr>
    </w:p>
    <w:p w14:paraId="66F01740" w14:textId="23B8CD71" w:rsidR="00206B45" w:rsidRDefault="00206B45" w:rsidP="00E52FBF">
      <w:pPr>
        <w:jc w:val="both"/>
        <w:rPr>
          <w:color w:val="000000"/>
        </w:rPr>
      </w:pPr>
    </w:p>
    <w:p w14:paraId="03AE1DB4" w14:textId="49B637F7" w:rsidR="00206B45" w:rsidRDefault="00206B45" w:rsidP="00E52FBF">
      <w:pPr>
        <w:jc w:val="both"/>
        <w:rPr>
          <w:color w:val="000000"/>
        </w:rPr>
      </w:pPr>
    </w:p>
    <w:p w14:paraId="6E8DD3B2" w14:textId="51FF531E" w:rsidR="00206B45" w:rsidRDefault="00206B45" w:rsidP="00E52FBF">
      <w:pPr>
        <w:jc w:val="both"/>
        <w:rPr>
          <w:color w:val="000000"/>
        </w:rPr>
      </w:pPr>
    </w:p>
    <w:p w14:paraId="4B247EB0" w14:textId="521D0924" w:rsidR="00206B45" w:rsidRDefault="00206B45" w:rsidP="00E52FBF">
      <w:pPr>
        <w:jc w:val="both"/>
        <w:rPr>
          <w:color w:val="000000"/>
        </w:rPr>
      </w:pPr>
    </w:p>
    <w:p w14:paraId="3EF496CD" w14:textId="4849FF74" w:rsidR="00206B45" w:rsidRDefault="00206B45" w:rsidP="00E52FBF">
      <w:pPr>
        <w:jc w:val="both"/>
        <w:rPr>
          <w:color w:val="000000"/>
        </w:rPr>
      </w:pPr>
    </w:p>
    <w:p w14:paraId="59D9DBD5" w14:textId="15D35A4A" w:rsidR="00206B45" w:rsidRDefault="00206B45" w:rsidP="00E52FBF">
      <w:pPr>
        <w:jc w:val="both"/>
        <w:rPr>
          <w:color w:val="000000"/>
        </w:rPr>
      </w:pPr>
    </w:p>
    <w:p w14:paraId="683B8F8A" w14:textId="4FFE85FC" w:rsidR="00206B45" w:rsidRDefault="00206B45" w:rsidP="00E52FBF">
      <w:pPr>
        <w:jc w:val="both"/>
        <w:rPr>
          <w:color w:val="000000"/>
        </w:rPr>
      </w:pPr>
    </w:p>
    <w:p w14:paraId="7267011D" w14:textId="792B1473" w:rsidR="00206B45" w:rsidRDefault="00206B45" w:rsidP="00E52FBF">
      <w:pPr>
        <w:jc w:val="both"/>
        <w:rPr>
          <w:color w:val="000000"/>
        </w:rPr>
      </w:pPr>
    </w:p>
    <w:p w14:paraId="04BC6BFA" w14:textId="4B871463" w:rsidR="004F2F40" w:rsidRDefault="004F2F40" w:rsidP="00E52FBF">
      <w:pPr>
        <w:jc w:val="both"/>
        <w:rPr>
          <w:color w:val="000000"/>
        </w:rPr>
      </w:pPr>
    </w:p>
    <w:p w14:paraId="1825E725" w14:textId="01212D5E" w:rsidR="004F2F40" w:rsidRDefault="004F2F40" w:rsidP="00E52FBF">
      <w:pPr>
        <w:jc w:val="both"/>
        <w:rPr>
          <w:color w:val="000000"/>
        </w:rPr>
      </w:pPr>
    </w:p>
    <w:p w14:paraId="70D62817" w14:textId="62CCFC5B" w:rsidR="004F2F40" w:rsidRDefault="004F2F40" w:rsidP="00E52FBF">
      <w:pPr>
        <w:jc w:val="both"/>
        <w:rPr>
          <w:color w:val="000000"/>
        </w:rPr>
      </w:pPr>
    </w:p>
    <w:p w14:paraId="6CFA1A21" w14:textId="51C9537B" w:rsidR="004F2F40" w:rsidRDefault="004F2F40" w:rsidP="00E52FBF">
      <w:pPr>
        <w:jc w:val="both"/>
        <w:rPr>
          <w:color w:val="000000"/>
        </w:rPr>
      </w:pPr>
    </w:p>
    <w:p w14:paraId="33947A50" w14:textId="77777777" w:rsidR="004F2F40" w:rsidRDefault="004F2F40" w:rsidP="00E52FBF">
      <w:pPr>
        <w:jc w:val="both"/>
        <w:rPr>
          <w:color w:val="000000"/>
        </w:rPr>
      </w:pPr>
    </w:p>
    <w:p w14:paraId="6C8FB6BA" w14:textId="75001B58" w:rsidR="00206B45" w:rsidRDefault="00206B45" w:rsidP="00E52FBF">
      <w:pPr>
        <w:jc w:val="both"/>
        <w:rPr>
          <w:color w:val="000000"/>
        </w:rPr>
      </w:pPr>
    </w:p>
    <w:p w14:paraId="2026C78C" w14:textId="6BEECA83" w:rsidR="00A50A1A" w:rsidRDefault="00A50A1A" w:rsidP="00E52FBF">
      <w:pPr>
        <w:jc w:val="both"/>
        <w:rPr>
          <w:color w:val="000000"/>
        </w:rPr>
      </w:pPr>
    </w:p>
    <w:p w14:paraId="523BBF3C" w14:textId="59244F51" w:rsidR="00A50A1A" w:rsidRDefault="00A50A1A" w:rsidP="00E52FBF">
      <w:pPr>
        <w:jc w:val="both"/>
        <w:rPr>
          <w:color w:val="000000"/>
        </w:rPr>
      </w:pPr>
    </w:p>
    <w:p w14:paraId="475D6DEF" w14:textId="7AADACEC" w:rsidR="00A50A1A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</w:t>
      </w:r>
      <w:r w:rsidR="008A2A03">
        <w:rPr>
          <w:b/>
        </w:rPr>
        <w:t>rilog</w:t>
      </w:r>
      <w:r>
        <w:rPr>
          <w:b/>
        </w:rPr>
        <w:t xml:space="preserve"> 1</w:t>
      </w:r>
    </w:p>
    <w:p w14:paraId="56577793" w14:textId="20A725AF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t>PONUDBENI LIST</w:t>
      </w:r>
    </w:p>
    <w:p w14:paraId="74933437" w14:textId="0B2DEB0E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572A77">
        <w:rPr>
          <w:b/>
        </w:rPr>
        <w:t>Izmjena rasvjete u blagavaonici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2D4B7503" w14:textId="77777777" w:rsidR="00EB2863" w:rsidRDefault="00EB2863" w:rsidP="00EB2863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42D4C10B" w:rsidR="002E48EA" w:rsidRDefault="002E48EA" w:rsidP="00EB2863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22DF00FE" w14:textId="77777777" w:rsidR="00A50A1A" w:rsidRDefault="002E48EA" w:rsidP="002E48EA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5827FE5B" w14:textId="14199BFC" w:rsidR="002E48EA" w:rsidRPr="00A50A1A" w:rsidRDefault="00A50A1A" w:rsidP="00A50A1A">
      <w:pPr>
        <w:spacing w:after="251" w:line="259" w:lineRule="auto"/>
        <w:ind w:left="314"/>
        <w:rPr>
          <w:b/>
        </w:rPr>
      </w:pPr>
      <w:r>
        <w:rPr>
          <w:b/>
        </w:rPr>
        <w:br/>
      </w:r>
      <w:r w:rsidR="002E48EA" w:rsidRPr="00F25639">
        <w:rPr>
          <w:b/>
        </w:rPr>
        <w:t xml:space="preserve">NAPOMENA: </w:t>
      </w:r>
      <w:r w:rsidR="002E48EA"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>
        <w:rPr>
          <w:b/>
        </w:rPr>
        <w:br/>
      </w:r>
      <w:r w:rsidR="002E48EA" w:rsidRPr="00F25639">
        <w:rPr>
          <w:b/>
        </w:rPr>
        <w:t xml:space="preserve">Rok valjanosti ponude: </w:t>
      </w:r>
      <w:r w:rsidR="002E48EA" w:rsidRPr="00F25639">
        <w:t>45 dana računajući od dana dostave ponuda.</w:t>
      </w:r>
      <w:r>
        <w:rPr>
          <w:b/>
        </w:rPr>
        <w:br/>
      </w:r>
      <w:r w:rsidR="002E48EA" w:rsidRPr="00F25639">
        <w:rPr>
          <w:b/>
        </w:rPr>
        <w:t xml:space="preserve">Rok, način i uvjeti plaćanja: </w:t>
      </w:r>
      <w:r w:rsidR="002E48EA" w:rsidRPr="00F25639">
        <w:t xml:space="preserve">u roku </w:t>
      </w:r>
      <w:r w:rsidR="009F7F0B">
        <w:t>3</w:t>
      </w:r>
      <w:r>
        <w:t>0</w:t>
      </w:r>
      <w:r w:rsidR="002E48EA" w:rsidRPr="00F25639">
        <w:t xml:space="preserve"> (</w:t>
      </w:r>
      <w:r w:rsidR="009F7F0B">
        <w:t>tridesest</w:t>
      </w:r>
      <w:r w:rsidR="002E48EA" w:rsidRPr="00F25639">
        <w:t>) dana od dana primitka računa.</w:t>
      </w:r>
      <w:r>
        <w:rPr>
          <w:b/>
        </w:rPr>
        <w:br/>
      </w:r>
      <w:r w:rsidR="002E48EA" w:rsidRPr="00F25639">
        <w:t>U ___</w:t>
      </w:r>
      <w:r w:rsidR="002E48EA">
        <w:t xml:space="preserve">____________, ______._______. </w:t>
      </w:r>
      <w:r w:rsidR="002E48EA" w:rsidRPr="00F25639">
        <w:t>___. godine.</w:t>
      </w:r>
    </w:p>
    <w:p w14:paraId="22FD3966" w14:textId="7E80F9EF" w:rsidR="002E48EA" w:rsidRPr="00F25639" w:rsidRDefault="00A50A1A" w:rsidP="00A50A1A">
      <w:pPr>
        <w:spacing w:after="667" w:line="265" w:lineRule="auto"/>
        <w:ind w:left="203"/>
      </w:pPr>
      <w:r>
        <w:t xml:space="preserve">                                                                                             </w:t>
      </w:r>
      <w:r w:rsidR="002E48EA"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6412045C" w:rsidR="00B709D8" w:rsidRDefault="00A50A1A" w:rsidP="00A50A1A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Prilog 2</w:t>
      </w:r>
    </w:p>
    <w:tbl>
      <w:tblPr>
        <w:tblW w:w="0" w:type="auto"/>
        <w:tblInd w:w="-56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"/>
        <w:gridCol w:w="425"/>
        <w:gridCol w:w="52"/>
        <w:gridCol w:w="1159"/>
        <w:gridCol w:w="1159"/>
        <w:gridCol w:w="1159"/>
        <w:gridCol w:w="1159"/>
        <w:gridCol w:w="258"/>
        <w:gridCol w:w="810"/>
        <w:gridCol w:w="819"/>
        <w:gridCol w:w="902"/>
        <w:gridCol w:w="2005"/>
      </w:tblGrid>
      <w:tr w:rsidR="00206B45" w14:paraId="52D971D9" w14:textId="77777777" w:rsidTr="00976A49">
        <w:trPr>
          <w:gridAfter w:val="5"/>
          <w:trHeight w:val="24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DE227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9E363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5120D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4255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786E6" w14:textId="77777777" w:rsidR="004039E6" w:rsidRDefault="004039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76A49" w:rsidRPr="00976A49" w14:paraId="58F6D0C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5C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7F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TROŠKOVNIK IZMJENA RASVJETE U BLAGAVAONICI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99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49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76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DF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79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81243C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FE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E0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D7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53E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Jedinica mjere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FC8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7B3" w14:textId="77777777" w:rsidR="00976A49" w:rsidRPr="00976A49" w:rsidRDefault="00976A49" w:rsidP="00976A4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Jedinična cijena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B8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Ukupno  eura bez PDV-a</w:t>
            </w:r>
          </w:p>
        </w:tc>
      </w:tr>
      <w:tr w:rsidR="00976A49" w:rsidRPr="00976A49" w14:paraId="6FC2E83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5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44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13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400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2745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30 W + 5W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45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D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52F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1D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F1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8440E1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96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BC7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600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5490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60 W + 8W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4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E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693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DC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A6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F290B5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A4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C4A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800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7320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80 W + 12W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BA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D3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DEF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83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1C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CA8695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F3B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96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Zidne nadgradne, direktne/indirektne svjetiljke, izrađene od aluminija.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L 900  mm,  H 50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5190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43 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120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22.9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66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9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B5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3680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8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8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2489FC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6C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0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EF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7E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CC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1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9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202887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A1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B2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B2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9A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C4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65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78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6FE530E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E3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EB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PDV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61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35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A9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9D1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16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76D818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7F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9D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 Sveukupno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B3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49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02A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02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7C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AD82F2B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14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F9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2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CB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80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18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C2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13877F8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FC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FE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31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BE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67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6F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23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DF6219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4CB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0B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56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39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4B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30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A2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9D1431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F5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F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Demontaža postojeće rasvjete, odvoz i odlaganje na deponi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9FB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1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EC5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35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07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2E34921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63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3B7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Ispitivanje postojećih elektroinstalacija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A4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F0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ACB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6E2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EA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906BC8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1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2F1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kabela NYM - 3x1,5mm2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B9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08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C2D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D5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01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E7EE9E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FD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477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kabela PPL 5x0,75mm2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11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5B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C22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5A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411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FF6AF4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DC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F5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Dobava, dovoz, i polaganje cijevi CS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23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F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76B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2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1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1D9678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A6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5F6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Dobava - DALI PUSH DIMMER za stropnu rasvjetu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54A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00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7D31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5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DA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AEFFE4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40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11.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57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Montaža i spajanje - DALI PUSH DIMMER za stropnu rasvjetu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4C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518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502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E8A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E4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1E3417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CF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C6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Dobava, dovoz, ugradnja i spajanje prekidača 4modula (3xtipkalo i 1xobični prekidač)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8E4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C9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B78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E2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E6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84FC06E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D8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D9B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4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93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D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C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D8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A97375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1D5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E1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AC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5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E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55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8D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76AD063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BE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5DC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0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60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07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33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363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A5B04C0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6F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B8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MONTAŽA RASVJETE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BD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94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CF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0A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CF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00671A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C0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DC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3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A9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B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71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0B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D33351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5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6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A27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400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2745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30 W + 5W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D9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EC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C87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36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FD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B13FE0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621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315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600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5490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60 W + 8W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C2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478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5F4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2A9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C7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F7D36E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FF6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15.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1117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 xml:space="preserve">Stropne nadgradne, direktne/indirektne svjetiljke, izrađene od aluminija, elektrostatski plastificiranog sa satiniranim opal polikarbonatnim difuzorm (SOP).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φ 800  mm, H 60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7320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80 W + 12W indirektnog svjetla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92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23.6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20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BE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E48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7CC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C46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25,00 €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0C5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500,00 €</w:t>
            </w:r>
          </w:p>
        </w:tc>
      </w:tr>
      <w:tr w:rsidR="00976A49" w:rsidRPr="00976A49" w14:paraId="3B57ECF1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4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4B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6B4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Zidne nadgradne, direktne/indirektne svjetiljke, izrađene od aluminija.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Izvor: PCB LED moduli velikog svjetlosnog toka, SMD LED srednje snage, SDMC≤3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Temperatura boje svjetla (od - do) (CCT), odziv boje (RA): 2950 - 3050 K, (±100K), Ra&gt;90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Predspojna sprava: strujno upravljiva, konstantnog izlaza (FO), smještena u kućištu svjetiljke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Okvirne dimenzije svjetiljke (od - do): L 900  mm,  H 50 mm 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Ukupni svjetlosni tok (φ - min): 5190 lm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Ukupna snaga (P - max): 43 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Efikasnost svjetiljke (LEF - min): 120 lm/W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Iskoristivost (LOR - min): 100 %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Blještanje (UGR - max): 22.9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IP zaštita (min): 66</w:t>
            </w:r>
            <w:r w:rsidRPr="00976A49">
              <w:rPr>
                <w:color w:val="000000"/>
                <w:sz w:val="22"/>
                <w:szCs w:val="22"/>
                <w:lang w:val="en-US" w:eastAsia="en-US"/>
              </w:rPr>
              <w:br/>
              <w:t>Jamstvo na proizvod: Ne manje od 3 godina.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965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0F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61E1" w14:textId="77777777" w:rsidR="00976A49" w:rsidRPr="00976A49" w:rsidRDefault="00976A49" w:rsidP="00976A4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6E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71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1DDC193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AB0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37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6A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5D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604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31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BB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9F2DECF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CF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74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MONTAŽA RASVJETE  ukupno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A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594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880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6355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CF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4101A22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771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9E2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03B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AB5C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D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E2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B5E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ECE2FF4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DC2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CB89E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R E K A P I T U L A C I J 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7272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51B9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15530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4DF5A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5814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631B0EB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A5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EBEE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RASVJETE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4820B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6D9E7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5E79E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7379CE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4B2C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377FCAE2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346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015C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ELEKTROINSTALACIJA JAKA STRUJA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FE906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B8FC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898CB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A7E1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4D44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557D9E67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10F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213B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MONTAŽA RASVJETE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C353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26CF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B7F2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A985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34E3F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2519B569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54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E4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8F2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81D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F19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59F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233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01C89D1A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08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B9E5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65222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C9DD15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35CD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7DD21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F18D5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779718ED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50A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4542A8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PDV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ADCF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BFEA7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4F01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C38CA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B7653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76A49" w:rsidRPr="00976A49" w14:paraId="79B1D0DC" w14:textId="77777777" w:rsidTr="00976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46F0" w14:textId="77777777" w:rsidR="00976A49" w:rsidRPr="00976A49" w:rsidRDefault="00976A49" w:rsidP="00976A4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2555C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SVEUKUPNO SA PDVom: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15AC1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357A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96B50D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C9894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62BF9" w14:textId="77777777" w:rsidR="00976A49" w:rsidRPr="00976A49" w:rsidRDefault="00976A49" w:rsidP="00976A49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6A49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16841204" w14:textId="2B15ED82" w:rsidR="00976A49" w:rsidRDefault="00976A49" w:rsidP="00FD7484">
      <w:pPr>
        <w:spacing w:after="92" w:line="259" w:lineRule="auto"/>
        <w:ind w:right="170"/>
        <w:rPr>
          <w:b/>
        </w:rPr>
      </w:pPr>
    </w:p>
    <w:p w14:paraId="551F0615" w14:textId="15F4A35F" w:rsidR="00976A49" w:rsidRPr="00F25639" w:rsidRDefault="00976A49" w:rsidP="00976A49">
      <w:pPr>
        <w:spacing w:after="667" w:line="265" w:lineRule="auto"/>
        <w:ind w:left="203"/>
      </w:pPr>
      <w:r>
        <w:rPr>
          <w:b/>
        </w:rPr>
        <w:t xml:space="preserve">                                                                                                  </w:t>
      </w:r>
      <w:r w:rsidRPr="00F25639">
        <w:rPr>
          <w:b/>
        </w:rPr>
        <w:t>ZA PONUDITELJA</w:t>
      </w:r>
    </w:p>
    <w:p w14:paraId="22392707" w14:textId="77777777" w:rsidR="00976A49" w:rsidRPr="000D2678" w:rsidRDefault="00976A49" w:rsidP="00976A49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9AF164" wp14:editId="242B457F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3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4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A8A99" id="Group 8718" o:spid="_x0000_s1026" style="position:absolute;margin-left:279pt;margin-top:-.4pt;width:177.2pt;height:.5pt;z-index:251661312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sectPr w:rsidR="00976A49" w:rsidRPr="000D2678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9D0D4" w14:textId="77777777" w:rsidR="00594A2F" w:rsidRDefault="00594A2F" w:rsidP="007E41BA">
      <w:r>
        <w:separator/>
      </w:r>
    </w:p>
  </w:endnote>
  <w:endnote w:type="continuationSeparator" w:id="0">
    <w:p w14:paraId="384E540F" w14:textId="77777777" w:rsidR="00594A2F" w:rsidRDefault="00594A2F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4E7F" w14:textId="77777777" w:rsidR="00594A2F" w:rsidRDefault="00594A2F" w:rsidP="007E41BA">
      <w:r>
        <w:separator/>
      </w:r>
    </w:p>
  </w:footnote>
  <w:footnote w:type="continuationSeparator" w:id="0">
    <w:p w14:paraId="102ECF65" w14:textId="77777777" w:rsidR="00594A2F" w:rsidRDefault="00594A2F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D5E6F"/>
    <w:rsid w:val="000F5F56"/>
    <w:rsid w:val="001304EC"/>
    <w:rsid w:val="001435EB"/>
    <w:rsid w:val="00150F9A"/>
    <w:rsid w:val="00163ED1"/>
    <w:rsid w:val="001B5348"/>
    <w:rsid w:val="001C2776"/>
    <w:rsid w:val="001E4620"/>
    <w:rsid w:val="002057CB"/>
    <w:rsid w:val="00206B45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0B3B"/>
    <w:rsid w:val="00371E68"/>
    <w:rsid w:val="003869C6"/>
    <w:rsid w:val="003A1002"/>
    <w:rsid w:val="00400D61"/>
    <w:rsid w:val="004039E6"/>
    <w:rsid w:val="00434D1F"/>
    <w:rsid w:val="00443B61"/>
    <w:rsid w:val="00464438"/>
    <w:rsid w:val="00481AB1"/>
    <w:rsid w:val="004A6AE1"/>
    <w:rsid w:val="004D19D5"/>
    <w:rsid w:val="004F2F40"/>
    <w:rsid w:val="004F6605"/>
    <w:rsid w:val="00504B4C"/>
    <w:rsid w:val="005230E4"/>
    <w:rsid w:val="0053282A"/>
    <w:rsid w:val="0053327E"/>
    <w:rsid w:val="00565342"/>
    <w:rsid w:val="00572A77"/>
    <w:rsid w:val="0059299B"/>
    <w:rsid w:val="00592D7A"/>
    <w:rsid w:val="00594A2F"/>
    <w:rsid w:val="005B3BE8"/>
    <w:rsid w:val="005C7B8B"/>
    <w:rsid w:val="006050CB"/>
    <w:rsid w:val="00650D86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63125"/>
    <w:rsid w:val="007854D8"/>
    <w:rsid w:val="007907FB"/>
    <w:rsid w:val="007A39DA"/>
    <w:rsid w:val="007B3236"/>
    <w:rsid w:val="007C3B34"/>
    <w:rsid w:val="007E41BA"/>
    <w:rsid w:val="0082168B"/>
    <w:rsid w:val="00860837"/>
    <w:rsid w:val="008944E4"/>
    <w:rsid w:val="00894B5A"/>
    <w:rsid w:val="008A2A03"/>
    <w:rsid w:val="00923112"/>
    <w:rsid w:val="00934AAC"/>
    <w:rsid w:val="0095514A"/>
    <w:rsid w:val="0096643A"/>
    <w:rsid w:val="00976A49"/>
    <w:rsid w:val="009779E4"/>
    <w:rsid w:val="00990D49"/>
    <w:rsid w:val="0099272C"/>
    <w:rsid w:val="009A3C5D"/>
    <w:rsid w:val="009B4C2A"/>
    <w:rsid w:val="009D7E26"/>
    <w:rsid w:val="009E085E"/>
    <w:rsid w:val="009E3D6F"/>
    <w:rsid w:val="009F7F0B"/>
    <w:rsid w:val="00A17B55"/>
    <w:rsid w:val="00A336EB"/>
    <w:rsid w:val="00A40F35"/>
    <w:rsid w:val="00A50A1A"/>
    <w:rsid w:val="00A5450B"/>
    <w:rsid w:val="00A73D67"/>
    <w:rsid w:val="00A80556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42D1F"/>
    <w:rsid w:val="00C45542"/>
    <w:rsid w:val="00C52568"/>
    <w:rsid w:val="00C93CF1"/>
    <w:rsid w:val="00C95A29"/>
    <w:rsid w:val="00C96F24"/>
    <w:rsid w:val="00CA3FCB"/>
    <w:rsid w:val="00CA7E7B"/>
    <w:rsid w:val="00CC010A"/>
    <w:rsid w:val="00CC6C16"/>
    <w:rsid w:val="00CD20DC"/>
    <w:rsid w:val="00CD39F6"/>
    <w:rsid w:val="00CD42F4"/>
    <w:rsid w:val="00CF7356"/>
    <w:rsid w:val="00D02B20"/>
    <w:rsid w:val="00D33302"/>
    <w:rsid w:val="00D4455A"/>
    <w:rsid w:val="00D51D61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00F3D"/>
    <w:rsid w:val="00E42C7C"/>
    <w:rsid w:val="00E52FBF"/>
    <w:rsid w:val="00E755EE"/>
    <w:rsid w:val="00E82645"/>
    <w:rsid w:val="00E85B4B"/>
    <w:rsid w:val="00EB2863"/>
    <w:rsid w:val="00ED7A24"/>
    <w:rsid w:val="00EE4C5D"/>
    <w:rsid w:val="00EF5BDA"/>
    <w:rsid w:val="00F113AB"/>
    <w:rsid w:val="00F17589"/>
    <w:rsid w:val="00F25639"/>
    <w:rsid w:val="00F43073"/>
    <w:rsid w:val="00F4365D"/>
    <w:rsid w:val="00F46971"/>
    <w:rsid w:val="00F74567"/>
    <w:rsid w:val="00F82ED0"/>
    <w:rsid w:val="00FA5FE7"/>
    <w:rsid w:val="00FD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uiPriority w:val="99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63125"/>
    <w:rPr>
      <w:color w:val="800080"/>
      <w:u w:val="single"/>
    </w:rPr>
  </w:style>
  <w:style w:type="paragraph" w:customStyle="1" w:styleId="msonormal0">
    <w:name w:val="msonormal"/>
    <w:basedOn w:val="Normal"/>
    <w:rsid w:val="00763125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8">
    <w:name w:val="xl68"/>
    <w:basedOn w:val="Normal"/>
    <w:rsid w:val="00763125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9">
    <w:name w:val="xl6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72">
    <w:name w:val="xl72"/>
    <w:basedOn w:val="Normal"/>
    <w:rsid w:val="00763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Normal"/>
    <w:rsid w:val="00763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6">
    <w:name w:val="xl76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8">
    <w:name w:val="xl78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0">
    <w:name w:val="xl80"/>
    <w:basedOn w:val="Normal"/>
    <w:rsid w:val="00763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1">
    <w:name w:val="xl81"/>
    <w:basedOn w:val="Normal"/>
    <w:rsid w:val="00763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character" w:styleId="Istaknutareferenca">
    <w:name w:val="Intense Reference"/>
    <w:uiPriority w:val="32"/>
    <w:qFormat/>
    <w:rsid w:val="001B5348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46576-D7FC-4875-A762-C2866C6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1956</Words>
  <Characters>11153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51</cp:revision>
  <cp:lastPrinted>2022-10-11T10:56:00Z</cp:lastPrinted>
  <dcterms:created xsi:type="dcterms:W3CDTF">2021-11-30T14:07:00Z</dcterms:created>
  <dcterms:modified xsi:type="dcterms:W3CDTF">2025-05-26T12:42:00Z</dcterms:modified>
</cp:coreProperties>
</file>